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A4" w:rsidRDefault="00AE43A4" w:rsidP="00AE43A4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AE43A4" w:rsidRDefault="00AE43A4" w:rsidP="00AE43A4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AE43A4" w:rsidRDefault="00AE43A4" w:rsidP="00AE43A4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</w:p>
    <w:p w:rsidR="00AE43A4" w:rsidRDefault="00AE43A4" w:rsidP="00AE43A4">
      <w:pPr>
        <w:pStyle w:val="ConsPlusNormal"/>
        <w:ind w:firstLine="6237"/>
        <w:rPr>
          <w:rFonts w:ascii="Times New Roman" w:hAnsi="Times New Roman" w:cs="Times New Roman"/>
          <w:sz w:val="22"/>
          <w:szCs w:val="22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-452755</wp:posOffset>
            </wp:positionV>
            <wp:extent cx="387350" cy="526415"/>
            <wp:effectExtent l="0" t="0" r="0" b="698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3A4" w:rsidRPr="0076524B" w:rsidRDefault="00AE43A4" w:rsidP="00AE43A4">
      <w:pPr>
        <w:pStyle w:val="2"/>
        <w:rPr>
          <w:color w:val="000000"/>
        </w:rPr>
      </w:pPr>
      <w:r w:rsidRPr="00CD00D7">
        <w:rPr>
          <w:b/>
          <w:color w:val="000000"/>
          <w:sz w:val="28"/>
          <w:szCs w:val="28"/>
        </w:rPr>
        <w:t>АДМИНИСТРАЦИЯ</w:t>
      </w:r>
    </w:p>
    <w:p w:rsidR="00AE43A4" w:rsidRPr="00CD00D7" w:rsidRDefault="00AE43A4" w:rsidP="00AE43A4">
      <w:pPr>
        <w:pStyle w:val="1"/>
        <w:pBdr>
          <w:bottom w:val="thinThickSmallGap" w:sz="24" w:space="1" w:color="auto"/>
        </w:pBdr>
        <w:rPr>
          <w:color w:val="000000"/>
          <w:sz w:val="28"/>
          <w:szCs w:val="28"/>
        </w:rPr>
      </w:pPr>
      <w:r w:rsidRPr="00CD00D7">
        <w:rPr>
          <w:color w:val="000000"/>
          <w:sz w:val="28"/>
          <w:szCs w:val="28"/>
        </w:rPr>
        <w:t>КАЛАЧ</w:t>
      </w:r>
      <w:r>
        <w:rPr>
          <w:color w:val="000000"/>
          <w:sz w:val="28"/>
          <w:szCs w:val="28"/>
        </w:rPr>
        <w:t>Ё</w:t>
      </w:r>
      <w:r w:rsidRPr="00CD00D7">
        <w:rPr>
          <w:color w:val="000000"/>
          <w:sz w:val="28"/>
          <w:szCs w:val="28"/>
        </w:rPr>
        <w:t>ВСКОГО МУНИЦИПАЛЬНОГО</w:t>
      </w:r>
      <w:r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br/>
        <w:t>ВОЛГОГРАДСКОЙ ОБЛАСТИ</w:t>
      </w:r>
    </w:p>
    <w:p w:rsidR="00AE43A4" w:rsidRDefault="00AE43A4" w:rsidP="00AE43A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AE43A4" w:rsidRPr="003E3B0C" w:rsidRDefault="00AE43A4" w:rsidP="003E3B0C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AE43A4" w:rsidRPr="003E3B0C" w:rsidRDefault="00CD6254" w:rsidP="003E3B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19.12.</w:t>
      </w:r>
      <w:r w:rsidR="00AE43A4">
        <w:rPr>
          <w:rFonts w:ascii="Times New Roman" w:hAnsi="Times New Roman"/>
          <w:sz w:val="28"/>
          <w:szCs w:val="28"/>
        </w:rPr>
        <w:t>2014 г.               №</w:t>
      </w:r>
      <w:r>
        <w:rPr>
          <w:rFonts w:ascii="Times New Roman" w:hAnsi="Times New Roman"/>
          <w:sz w:val="28"/>
          <w:szCs w:val="28"/>
        </w:rPr>
        <w:t>2205</w:t>
      </w:r>
    </w:p>
    <w:p w:rsidR="00AE43A4" w:rsidRDefault="00AE43A4" w:rsidP="00C710C6">
      <w:pPr>
        <w:spacing w:before="24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AE43A4">
        <w:rPr>
          <w:rFonts w:ascii="Times New Roman" w:hAnsi="Times New Roman"/>
          <w:b/>
          <w:sz w:val="28"/>
          <w:szCs w:val="28"/>
        </w:rPr>
        <w:t xml:space="preserve"> внесении </w:t>
      </w:r>
      <w:r w:rsidR="0061006A">
        <w:rPr>
          <w:rFonts w:ascii="Times New Roman" w:hAnsi="Times New Roman"/>
          <w:b/>
          <w:sz w:val="28"/>
          <w:szCs w:val="28"/>
        </w:rPr>
        <w:t>изменен</w:t>
      </w:r>
      <w:r>
        <w:rPr>
          <w:rFonts w:ascii="Times New Roman" w:hAnsi="Times New Roman"/>
          <w:b/>
          <w:sz w:val="28"/>
          <w:szCs w:val="28"/>
        </w:rPr>
        <w:t>ий</w:t>
      </w:r>
      <w:r w:rsidR="0061006A">
        <w:rPr>
          <w:rFonts w:ascii="Times New Roman" w:hAnsi="Times New Roman"/>
          <w:b/>
          <w:sz w:val="28"/>
          <w:szCs w:val="28"/>
        </w:rPr>
        <w:t xml:space="preserve"> в Постановление Г</w:t>
      </w:r>
      <w:r w:rsidRPr="00AE43A4">
        <w:rPr>
          <w:rFonts w:ascii="Times New Roman" w:hAnsi="Times New Roman"/>
          <w:b/>
          <w:sz w:val="28"/>
          <w:szCs w:val="28"/>
        </w:rPr>
        <w:t>лавы Калачевско</w:t>
      </w:r>
      <w:r>
        <w:rPr>
          <w:rFonts w:ascii="Times New Roman" w:hAnsi="Times New Roman"/>
          <w:b/>
          <w:sz w:val="28"/>
          <w:szCs w:val="28"/>
        </w:rPr>
        <w:t>го муниципального района Волгог</w:t>
      </w:r>
      <w:r w:rsidRPr="00AE43A4">
        <w:rPr>
          <w:rFonts w:ascii="Times New Roman" w:hAnsi="Times New Roman"/>
          <w:b/>
          <w:sz w:val="28"/>
          <w:szCs w:val="28"/>
        </w:rPr>
        <w:t>радской области от 31 мая 2010 г. № 937 «Об оплате труда работников муниципальных образовательных учреждений дополнительного образования детей, подведомственных комитету по культуре администрации Калачевского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E3B0C" w:rsidRDefault="00AE43A4" w:rsidP="00AE43A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A1686" w:rsidRDefault="00AE43A4" w:rsidP="003E3B0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1006A">
        <w:rPr>
          <w:rFonts w:ascii="Times New Roman" w:hAnsi="Times New Roman"/>
          <w:sz w:val="28"/>
          <w:szCs w:val="28"/>
        </w:rPr>
        <w:t xml:space="preserve">В Постановление Главы Калачевского муниципального района </w:t>
      </w:r>
      <w:r w:rsidR="0061006A" w:rsidRPr="0061006A">
        <w:rPr>
          <w:rFonts w:ascii="Times New Roman" w:hAnsi="Times New Roman"/>
          <w:sz w:val="28"/>
          <w:szCs w:val="28"/>
        </w:rPr>
        <w:t>Волгоградской области</w:t>
      </w:r>
      <w:r w:rsidR="0061006A">
        <w:rPr>
          <w:rFonts w:ascii="Times New Roman" w:hAnsi="Times New Roman"/>
          <w:sz w:val="28"/>
          <w:szCs w:val="28"/>
        </w:rPr>
        <w:t xml:space="preserve"> от 31.05.2010 г. № 937</w:t>
      </w:r>
      <w:r w:rsidR="006A1686" w:rsidRPr="006A1686">
        <w:rPr>
          <w:rFonts w:ascii="Times New Roman" w:hAnsi="Times New Roman"/>
          <w:sz w:val="28"/>
          <w:szCs w:val="28"/>
        </w:rPr>
        <w:t>«Об оплате труда работников муниципальных образовательных учреждений дополнительного образования детей, подведомственных комитету по культуре администрации Калачевского муниципального района»</w:t>
      </w:r>
      <w:r w:rsidR="0061006A">
        <w:rPr>
          <w:rFonts w:ascii="Times New Roman" w:hAnsi="Times New Roman"/>
          <w:sz w:val="28"/>
          <w:szCs w:val="28"/>
        </w:rPr>
        <w:t xml:space="preserve"> (далее – Постановление) внести следующие изменения</w:t>
      </w:r>
      <w:r w:rsidR="00760E1D">
        <w:rPr>
          <w:rFonts w:ascii="Times New Roman" w:hAnsi="Times New Roman"/>
          <w:sz w:val="28"/>
          <w:szCs w:val="28"/>
        </w:rPr>
        <w:t>:</w:t>
      </w:r>
    </w:p>
    <w:p w:rsidR="0061006A" w:rsidRDefault="0061006A" w:rsidP="003E3B0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5.2 раздела 5 Положения </w:t>
      </w:r>
      <w:r w:rsidRPr="006A1686">
        <w:rPr>
          <w:rFonts w:ascii="Times New Roman" w:hAnsi="Times New Roman"/>
          <w:sz w:val="28"/>
          <w:szCs w:val="28"/>
        </w:rPr>
        <w:t>«Об оплате труда работников муниципальных образовательных учреждений дополнительного образования детей, подведомственных комитету по культуре администрации Калачевского муниципального района»</w:t>
      </w:r>
      <w:r>
        <w:rPr>
          <w:rFonts w:ascii="Times New Roman" w:hAnsi="Times New Roman"/>
          <w:sz w:val="28"/>
          <w:szCs w:val="28"/>
        </w:rPr>
        <w:t>, утвержденного Постановление</w:t>
      </w:r>
      <w:r w:rsidR="00760E1D">
        <w:rPr>
          <w:rFonts w:ascii="Times New Roman" w:hAnsi="Times New Roman"/>
          <w:sz w:val="28"/>
          <w:szCs w:val="28"/>
        </w:rPr>
        <w:t>м</w:t>
      </w:r>
      <w:r w:rsidR="007F67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90E44" w:rsidRPr="00F90E44" w:rsidRDefault="00F90E44" w:rsidP="00F90E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44">
        <w:rPr>
          <w:rFonts w:ascii="Times New Roman" w:hAnsi="Times New Roman" w:cs="Times New Roman"/>
          <w:sz w:val="28"/>
          <w:szCs w:val="28"/>
        </w:rPr>
        <w:t>«5.2.В целях поощрения работников за выполненную работу в учреждении дополнительного образования</w:t>
      </w:r>
      <w:r w:rsidR="00C710C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F90E44">
        <w:rPr>
          <w:rFonts w:ascii="Times New Roman" w:hAnsi="Times New Roman" w:cs="Times New Roman"/>
          <w:sz w:val="28"/>
          <w:szCs w:val="28"/>
        </w:rPr>
        <w:t xml:space="preserve"> могут устанавливаться к должностному окладу следующие выплаты стимулирующего характера</w:t>
      </w:r>
      <w:r w:rsidR="007F679B">
        <w:rPr>
          <w:rFonts w:ascii="Times New Roman" w:hAnsi="Times New Roman" w:cs="Times New Roman"/>
          <w:sz w:val="28"/>
          <w:szCs w:val="28"/>
        </w:rPr>
        <w:t>(в процентах от оклада)</w:t>
      </w:r>
      <w:r w:rsidRPr="00F90E44">
        <w:rPr>
          <w:rFonts w:ascii="Times New Roman" w:hAnsi="Times New Roman" w:cs="Times New Roman"/>
          <w:sz w:val="28"/>
          <w:szCs w:val="28"/>
        </w:rPr>
        <w:t>:</w:t>
      </w:r>
    </w:p>
    <w:p w:rsidR="00F90E44" w:rsidRPr="00F90E44" w:rsidRDefault="00F90E44" w:rsidP="00735E3F">
      <w:pPr>
        <w:pStyle w:val="ConsPlu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E44">
        <w:rPr>
          <w:rFonts w:ascii="Times New Roman" w:hAnsi="Times New Roman" w:cs="Times New Roman"/>
          <w:sz w:val="28"/>
          <w:szCs w:val="28"/>
        </w:rPr>
        <w:t>За интенсивность, качест</w:t>
      </w:r>
      <w:r w:rsidR="007F679B">
        <w:rPr>
          <w:rFonts w:ascii="Times New Roman" w:hAnsi="Times New Roman" w:cs="Times New Roman"/>
          <w:sz w:val="28"/>
          <w:szCs w:val="28"/>
        </w:rPr>
        <w:t>во и высокие результаты работы: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E44">
        <w:rPr>
          <w:rFonts w:ascii="Times New Roman" w:hAnsi="Times New Roman" w:cs="Times New Roman"/>
          <w:sz w:val="28"/>
          <w:szCs w:val="28"/>
        </w:rPr>
        <w:t>- за проведение мастер-классов, выставок, спектаклей, подготовку и участие в мероприятиях муниципального, областного, всероссийского значения – до 30%</w:t>
      </w:r>
      <w:r w:rsidR="007F679B" w:rsidRPr="00F90E44">
        <w:rPr>
          <w:rFonts w:ascii="Times New Roman" w:hAnsi="Times New Roman" w:cs="Times New Roman"/>
          <w:sz w:val="28"/>
          <w:szCs w:val="28"/>
        </w:rPr>
        <w:t>(разовая премиальная выплата):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E44">
        <w:rPr>
          <w:rFonts w:ascii="Times New Roman" w:hAnsi="Times New Roman" w:cs="Times New Roman"/>
          <w:sz w:val="28"/>
          <w:szCs w:val="28"/>
        </w:rPr>
        <w:t>- за подготовку победителей и призеров олимпиад, конкурсов, фестивалей и других творческих соревнований (разовая премиальная выплата):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C6">
        <w:rPr>
          <w:rFonts w:ascii="Times New Roman" w:hAnsi="Times New Roman" w:cs="Times New Roman"/>
          <w:i/>
          <w:sz w:val="28"/>
          <w:szCs w:val="28"/>
        </w:rPr>
        <w:t xml:space="preserve">международные </w:t>
      </w:r>
      <w:r w:rsidRPr="00F90E44">
        <w:rPr>
          <w:rFonts w:ascii="Times New Roman" w:hAnsi="Times New Roman" w:cs="Times New Roman"/>
          <w:sz w:val="28"/>
          <w:szCs w:val="28"/>
        </w:rPr>
        <w:t>- лауреаты до 100% -педагогам, до 80 % - концертмейстерам;</w:t>
      </w:r>
    </w:p>
    <w:p w:rsidR="00F90E44" w:rsidRPr="00F90E44" w:rsidRDefault="007F679B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C6">
        <w:rPr>
          <w:rFonts w:ascii="Times New Roman" w:hAnsi="Times New Roman" w:cs="Times New Roman"/>
          <w:i/>
          <w:sz w:val="28"/>
          <w:szCs w:val="28"/>
        </w:rPr>
        <w:t>международные</w:t>
      </w:r>
      <w:r w:rsidR="00F90E44" w:rsidRPr="00F90E44">
        <w:rPr>
          <w:rFonts w:ascii="Times New Roman" w:hAnsi="Times New Roman" w:cs="Times New Roman"/>
          <w:sz w:val="28"/>
          <w:szCs w:val="28"/>
        </w:rPr>
        <w:t xml:space="preserve"> - дипломанты до 80%- педагогам, до 60 % - концертмейстерам;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C6">
        <w:rPr>
          <w:rFonts w:ascii="Times New Roman" w:hAnsi="Times New Roman" w:cs="Times New Roman"/>
          <w:i/>
          <w:sz w:val="28"/>
          <w:szCs w:val="28"/>
        </w:rPr>
        <w:t>всероссийские</w:t>
      </w:r>
      <w:r w:rsidRPr="00F90E44">
        <w:rPr>
          <w:rFonts w:ascii="Times New Roman" w:hAnsi="Times New Roman" w:cs="Times New Roman"/>
          <w:sz w:val="28"/>
          <w:szCs w:val="28"/>
        </w:rPr>
        <w:t xml:space="preserve"> -  лауреаты до 80% - педагогам,   до 60 % - концертмейстерам;</w:t>
      </w:r>
    </w:p>
    <w:p w:rsidR="00F90E44" w:rsidRPr="00F90E44" w:rsidRDefault="007F679B" w:rsidP="007F67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C6">
        <w:rPr>
          <w:rFonts w:ascii="Times New Roman" w:hAnsi="Times New Roman" w:cs="Times New Roman"/>
          <w:i/>
          <w:sz w:val="28"/>
          <w:szCs w:val="28"/>
        </w:rPr>
        <w:t>всероссийские</w:t>
      </w:r>
      <w:r w:rsidR="00F90E44" w:rsidRPr="00F90E44">
        <w:rPr>
          <w:rFonts w:ascii="Times New Roman" w:hAnsi="Times New Roman" w:cs="Times New Roman"/>
          <w:sz w:val="28"/>
          <w:szCs w:val="28"/>
        </w:rPr>
        <w:t xml:space="preserve"> - дипломанты до 50%- педагогам, до 30 % - концертмейстерам;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C6">
        <w:rPr>
          <w:rFonts w:ascii="Times New Roman" w:hAnsi="Times New Roman" w:cs="Times New Roman"/>
          <w:i/>
          <w:sz w:val="28"/>
          <w:szCs w:val="28"/>
        </w:rPr>
        <w:t xml:space="preserve">областные </w:t>
      </w:r>
      <w:r w:rsidR="007F679B">
        <w:rPr>
          <w:rFonts w:ascii="Times New Roman" w:hAnsi="Times New Roman" w:cs="Times New Roman"/>
          <w:sz w:val="28"/>
          <w:szCs w:val="28"/>
        </w:rPr>
        <w:t xml:space="preserve">- </w:t>
      </w:r>
      <w:r w:rsidRPr="00F90E44">
        <w:rPr>
          <w:rFonts w:ascii="Times New Roman" w:hAnsi="Times New Roman" w:cs="Times New Roman"/>
          <w:sz w:val="28"/>
          <w:szCs w:val="28"/>
        </w:rPr>
        <w:t>лауреаты  до  50% - педагогам,   до 30 % - концертмейстерам;</w:t>
      </w:r>
    </w:p>
    <w:p w:rsidR="00F90E44" w:rsidRPr="00F90E44" w:rsidRDefault="007F679B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10C6">
        <w:rPr>
          <w:rFonts w:ascii="Times New Roman" w:hAnsi="Times New Roman" w:cs="Times New Roman"/>
          <w:i/>
          <w:sz w:val="28"/>
          <w:szCs w:val="28"/>
        </w:rPr>
        <w:t xml:space="preserve">областные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0E44" w:rsidRPr="00F90E44">
        <w:rPr>
          <w:rFonts w:ascii="Times New Roman" w:hAnsi="Times New Roman" w:cs="Times New Roman"/>
          <w:sz w:val="28"/>
          <w:szCs w:val="28"/>
        </w:rPr>
        <w:t xml:space="preserve"> дипломанты до 30%- педагогам, до 20 % - концертмейстерам;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2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зональные </w:t>
      </w:r>
      <w:r w:rsidRPr="00F90E44">
        <w:rPr>
          <w:rFonts w:ascii="Times New Roman" w:hAnsi="Times New Roman" w:cs="Times New Roman"/>
          <w:sz w:val="28"/>
          <w:szCs w:val="28"/>
        </w:rPr>
        <w:t xml:space="preserve"> - лауреаты до 30% - педагогам,   до 20 % - концертмейстерам;</w:t>
      </w:r>
    </w:p>
    <w:p w:rsidR="00F90E44" w:rsidRPr="00F90E44" w:rsidRDefault="007F679B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052A0">
        <w:rPr>
          <w:rFonts w:ascii="Times New Roman" w:hAnsi="Times New Roman" w:cs="Times New Roman"/>
          <w:i/>
          <w:sz w:val="28"/>
          <w:szCs w:val="28"/>
        </w:rPr>
        <w:t xml:space="preserve">зональные </w:t>
      </w:r>
      <w:r w:rsidR="00F90E44" w:rsidRPr="00F90E4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F90E44" w:rsidRPr="00F90E44">
        <w:rPr>
          <w:rFonts w:ascii="Times New Roman" w:hAnsi="Times New Roman" w:cs="Times New Roman"/>
          <w:sz w:val="28"/>
          <w:szCs w:val="28"/>
        </w:rPr>
        <w:t>дипломанты до 20%- педагогам, до 10 % - концертмейстерам.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E44" w:rsidRPr="00F90E44" w:rsidRDefault="00F90E44" w:rsidP="00C710C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E44">
        <w:rPr>
          <w:rFonts w:ascii="Times New Roman" w:hAnsi="Times New Roman" w:cs="Times New Roman"/>
          <w:sz w:val="28"/>
          <w:szCs w:val="28"/>
        </w:rPr>
        <w:t>За наличие звания «Образцовый художественный коллектив», «Образцовая самодеятельная студия» (ежемесячно):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E44">
        <w:rPr>
          <w:rFonts w:ascii="Times New Roman" w:hAnsi="Times New Roman" w:cs="Times New Roman"/>
          <w:sz w:val="28"/>
          <w:szCs w:val="28"/>
        </w:rPr>
        <w:t>- педагогам – до 20%</w:t>
      </w:r>
      <w:r w:rsidR="005052A0">
        <w:rPr>
          <w:rFonts w:ascii="Times New Roman" w:hAnsi="Times New Roman" w:cs="Times New Roman"/>
          <w:sz w:val="28"/>
          <w:szCs w:val="28"/>
        </w:rPr>
        <w:t>;</w:t>
      </w:r>
    </w:p>
    <w:p w:rsidR="00735E3F" w:rsidRDefault="00735E3F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концертмейстерам – до 10 %</w:t>
      </w:r>
      <w:r w:rsidR="00C710C6">
        <w:rPr>
          <w:rFonts w:ascii="Times New Roman" w:hAnsi="Times New Roman" w:cs="Times New Roman"/>
          <w:sz w:val="28"/>
          <w:szCs w:val="28"/>
        </w:rPr>
        <w:t>.</w:t>
      </w:r>
    </w:p>
    <w:p w:rsidR="00C710C6" w:rsidRDefault="00C710C6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E44" w:rsidRPr="00F90E44" w:rsidRDefault="00F72B16" w:rsidP="00C710C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призовые места на Международных, Всероссийских, Областных</w:t>
      </w:r>
      <w:r w:rsidR="00C710C6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BB2446">
        <w:rPr>
          <w:rFonts w:ascii="Times New Roman" w:hAnsi="Times New Roman" w:cs="Times New Roman"/>
          <w:sz w:val="28"/>
          <w:szCs w:val="28"/>
        </w:rPr>
        <w:t xml:space="preserve"> и</w:t>
      </w:r>
      <w:r w:rsidR="00C710C6">
        <w:rPr>
          <w:rFonts w:ascii="Times New Roman" w:hAnsi="Times New Roman" w:cs="Times New Roman"/>
          <w:sz w:val="28"/>
          <w:szCs w:val="28"/>
        </w:rPr>
        <w:t xml:space="preserve"> фестивалях</w:t>
      </w:r>
      <w:r w:rsidR="00F90E44" w:rsidRPr="00F90E44">
        <w:rPr>
          <w:rFonts w:ascii="Times New Roman" w:hAnsi="Times New Roman" w:cs="Times New Roman"/>
          <w:sz w:val="28"/>
          <w:szCs w:val="28"/>
        </w:rPr>
        <w:t xml:space="preserve"> по различным номинациям и направлениям</w:t>
      </w:r>
      <w:r w:rsidR="007F679B">
        <w:rPr>
          <w:rFonts w:ascii="Times New Roman" w:hAnsi="Times New Roman" w:cs="Times New Roman"/>
          <w:sz w:val="28"/>
          <w:szCs w:val="28"/>
        </w:rPr>
        <w:t>, проводимых</w:t>
      </w:r>
      <w:r w:rsidR="00F90E44" w:rsidRPr="00F90E44">
        <w:rPr>
          <w:rFonts w:ascii="Times New Roman" w:hAnsi="Times New Roman" w:cs="Times New Roman"/>
          <w:sz w:val="28"/>
          <w:szCs w:val="28"/>
        </w:rPr>
        <w:t xml:space="preserve"> среди педагогических работников (концертмейстеров) дополнительного образования детей (разовая премиальная выплата) – до 50%.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E44" w:rsidRPr="00F90E44" w:rsidRDefault="00F90E44" w:rsidP="00735E3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E44">
        <w:rPr>
          <w:rFonts w:ascii="Times New Roman" w:hAnsi="Times New Roman" w:cs="Times New Roman"/>
          <w:sz w:val="28"/>
          <w:szCs w:val="28"/>
        </w:rPr>
        <w:t xml:space="preserve">За наличие почетного звания, государственных и </w:t>
      </w:r>
      <w:r w:rsidR="00F72B16">
        <w:rPr>
          <w:rFonts w:ascii="Times New Roman" w:hAnsi="Times New Roman" w:cs="Times New Roman"/>
          <w:sz w:val="28"/>
          <w:szCs w:val="28"/>
        </w:rPr>
        <w:t>отраслевых наград педагогическим работникам</w:t>
      </w:r>
      <w:r w:rsidRPr="00F90E44">
        <w:rPr>
          <w:rFonts w:ascii="Times New Roman" w:hAnsi="Times New Roman" w:cs="Times New Roman"/>
          <w:sz w:val="28"/>
          <w:szCs w:val="28"/>
        </w:rPr>
        <w:t xml:space="preserve"> (ежемесячно) – до 20%.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E44" w:rsidRPr="00F90E44" w:rsidRDefault="00F90E44" w:rsidP="00BB2446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E44">
        <w:rPr>
          <w:rFonts w:ascii="Times New Roman" w:hAnsi="Times New Roman" w:cs="Times New Roman"/>
          <w:sz w:val="28"/>
          <w:szCs w:val="28"/>
        </w:rPr>
        <w:t>За внедрение новых методов и разработок в образовательный процесс, использование современных информационных технологий, написание и использование авторских программ дополнительного образования детей</w:t>
      </w:r>
      <w:r w:rsidR="00BB2446">
        <w:rPr>
          <w:rFonts w:ascii="Times New Roman" w:hAnsi="Times New Roman" w:cs="Times New Roman"/>
          <w:sz w:val="28"/>
          <w:szCs w:val="28"/>
        </w:rPr>
        <w:t>,</w:t>
      </w:r>
      <w:r w:rsidRPr="00F90E44">
        <w:rPr>
          <w:rFonts w:ascii="Times New Roman" w:hAnsi="Times New Roman" w:cs="Times New Roman"/>
          <w:sz w:val="28"/>
          <w:szCs w:val="28"/>
        </w:rPr>
        <w:t xml:space="preserve"> написание учебно-методических разработок, рекомендаций, книг и учебников по своему направлению деятельности (разовая выплата при наличии экспертного заключения, рецензии о возможности использования разработ</w:t>
      </w:r>
      <w:r w:rsidR="007F679B">
        <w:rPr>
          <w:rFonts w:ascii="Times New Roman" w:hAnsi="Times New Roman" w:cs="Times New Roman"/>
          <w:sz w:val="28"/>
          <w:szCs w:val="28"/>
        </w:rPr>
        <w:t>анных программ) – до 10</w:t>
      </w:r>
      <w:r w:rsidRPr="00F90E44">
        <w:rPr>
          <w:rFonts w:ascii="Times New Roman" w:hAnsi="Times New Roman" w:cs="Times New Roman"/>
          <w:sz w:val="28"/>
          <w:szCs w:val="28"/>
        </w:rPr>
        <w:t>0%.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0E44" w:rsidRPr="00F90E44" w:rsidRDefault="00F90E44" w:rsidP="00735E3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0E44">
        <w:rPr>
          <w:rFonts w:ascii="Times New Roman" w:hAnsi="Times New Roman" w:cs="Times New Roman"/>
          <w:sz w:val="28"/>
          <w:szCs w:val="28"/>
        </w:rPr>
        <w:t>Премиальные выплаты по итогам месяца, квартала, полугодия, года (из экономии фонда оплаты труда)</w:t>
      </w:r>
      <w:r w:rsidR="007F679B">
        <w:rPr>
          <w:rFonts w:ascii="Times New Roman" w:hAnsi="Times New Roman" w:cs="Times New Roman"/>
          <w:sz w:val="28"/>
          <w:szCs w:val="28"/>
        </w:rPr>
        <w:t xml:space="preserve"> – до 300%</w:t>
      </w:r>
      <w:r w:rsidRPr="00F90E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E44" w:rsidRPr="00F90E44" w:rsidRDefault="00F90E44" w:rsidP="00F90E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DFD" w:rsidRPr="00735E3F" w:rsidRDefault="00F90E44" w:rsidP="00735E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F">
        <w:rPr>
          <w:rFonts w:ascii="Times New Roman" w:hAnsi="Times New Roman"/>
          <w:sz w:val="28"/>
          <w:szCs w:val="28"/>
        </w:rPr>
        <w:t xml:space="preserve">За </w:t>
      </w:r>
      <w:r w:rsidR="0061006A" w:rsidRPr="00735E3F">
        <w:rPr>
          <w:rFonts w:ascii="Times New Roman" w:hAnsi="Times New Roman"/>
          <w:sz w:val="28"/>
          <w:szCs w:val="28"/>
        </w:rPr>
        <w:t>вы</w:t>
      </w:r>
      <w:r w:rsidR="00F64DFD" w:rsidRPr="00735E3F">
        <w:rPr>
          <w:rFonts w:ascii="Times New Roman" w:hAnsi="Times New Roman"/>
          <w:sz w:val="28"/>
          <w:szCs w:val="28"/>
        </w:rPr>
        <w:t>сокий уровень исполнительской дисциплины, отсутствие дисциплинарных взысканий и административных наказаний</w:t>
      </w:r>
      <w:r w:rsidR="008765B1" w:rsidRPr="00735E3F">
        <w:rPr>
          <w:rFonts w:ascii="Times New Roman" w:hAnsi="Times New Roman"/>
          <w:sz w:val="28"/>
          <w:szCs w:val="28"/>
        </w:rPr>
        <w:t xml:space="preserve">, </w:t>
      </w:r>
      <w:r w:rsidR="00F64DFD" w:rsidRPr="00735E3F">
        <w:rPr>
          <w:rFonts w:ascii="Times New Roman" w:hAnsi="Times New Roman"/>
          <w:sz w:val="28"/>
          <w:szCs w:val="28"/>
        </w:rPr>
        <w:t>успешное и добросовестное исполнение работнико</w:t>
      </w:r>
      <w:r w:rsidR="003E3B0C" w:rsidRPr="00735E3F">
        <w:rPr>
          <w:rFonts w:ascii="Times New Roman" w:hAnsi="Times New Roman"/>
          <w:sz w:val="28"/>
          <w:szCs w:val="28"/>
        </w:rPr>
        <w:t>м</w:t>
      </w:r>
      <w:r w:rsidR="00F64DFD" w:rsidRPr="00735E3F">
        <w:rPr>
          <w:rFonts w:ascii="Times New Roman" w:hAnsi="Times New Roman"/>
          <w:sz w:val="28"/>
          <w:szCs w:val="28"/>
        </w:rPr>
        <w:t xml:space="preserve">  своих должностных обязан</w:t>
      </w:r>
      <w:r w:rsidRPr="00735E3F">
        <w:rPr>
          <w:rFonts w:ascii="Times New Roman" w:hAnsi="Times New Roman"/>
          <w:sz w:val="28"/>
          <w:szCs w:val="28"/>
        </w:rPr>
        <w:t>ностей в соответствующий период</w:t>
      </w:r>
      <w:r w:rsidR="007F679B" w:rsidRPr="00F90E44">
        <w:rPr>
          <w:rFonts w:ascii="Times New Roman" w:hAnsi="Times New Roman"/>
          <w:sz w:val="28"/>
          <w:szCs w:val="28"/>
        </w:rPr>
        <w:t xml:space="preserve">(разовая премиальная выплата) </w:t>
      </w:r>
      <w:r w:rsidR="00DE3A76">
        <w:rPr>
          <w:rFonts w:ascii="Times New Roman" w:hAnsi="Times New Roman"/>
          <w:sz w:val="28"/>
          <w:szCs w:val="28"/>
        </w:rPr>
        <w:t xml:space="preserve"> – до 100%</w:t>
      </w:r>
      <w:r w:rsidRPr="00735E3F">
        <w:rPr>
          <w:rFonts w:ascii="Times New Roman" w:hAnsi="Times New Roman"/>
          <w:sz w:val="28"/>
          <w:szCs w:val="28"/>
        </w:rPr>
        <w:t>.</w:t>
      </w:r>
    </w:p>
    <w:p w:rsidR="00F90E44" w:rsidRDefault="00F90E44" w:rsidP="00876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3B0C" w:rsidRPr="00735E3F" w:rsidRDefault="00F90E44" w:rsidP="00735E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E3F">
        <w:rPr>
          <w:rFonts w:ascii="Times New Roman" w:hAnsi="Times New Roman"/>
          <w:sz w:val="28"/>
          <w:szCs w:val="28"/>
        </w:rPr>
        <w:t>За инициативу</w:t>
      </w:r>
      <w:r w:rsidR="00F64DFD" w:rsidRPr="00735E3F">
        <w:rPr>
          <w:rFonts w:ascii="Times New Roman" w:hAnsi="Times New Roman"/>
          <w:sz w:val="28"/>
          <w:szCs w:val="28"/>
        </w:rPr>
        <w:t>, творчество и применение современных форм и методов организации труда</w:t>
      </w:r>
      <w:r w:rsidR="008765B1" w:rsidRPr="00735E3F">
        <w:rPr>
          <w:rFonts w:ascii="Times New Roman" w:hAnsi="Times New Roman"/>
          <w:sz w:val="28"/>
          <w:szCs w:val="28"/>
        </w:rPr>
        <w:t xml:space="preserve"> при выполнении </w:t>
      </w:r>
      <w:r w:rsidR="003E3B0C" w:rsidRPr="00735E3F">
        <w:rPr>
          <w:rFonts w:ascii="Times New Roman" w:hAnsi="Times New Roman"/>
          <w:sz w:val="28"/>
          <w:szCs w:val="28"/>
        </w:rPr>
        <w:t xml:space="preserve">работы, связанной с обеспечением </w:t>
      </w:r>
      <w:r w:rsidR="005E25AD" w:rsidRPr="00735E3F">
        <w:rPr>
          <w:rFonts w:ascii="Times New Roman" w:hAnsi="Times New Roman"/>
          <w:sz w:val="28"/>
          <w:szCs w:val="28"/>
        </w:rPr>
        <w:t>учебного</w:t>
      </w:r>
      <w:r w:rsidR="008765B1" w:rsidRPr="00735E3F">
        <w:rPr>
          <w:rFonts w:ascii="Times New Roman" w:hAnsi="Times New Roman"/>
          <w:sz w:val="28"/>
          <w:szCs w:val="28"/>
        </w:rPr>
        <w:t xml:space="preserve"> процесса и</w:t>
      </w:r>
      <w:r w:rsidR="003E3B0C" w:rsidRPr="00735E3F">
        <w:rPr>
          <w:rFonts w:ascii="Times New Roman" w:hAnsi="Times New Roman"/>
          <w:sz w:val="28"/>
          <w:szCs w:val="28"/>
        </w:rPr>
        <w:t xml:space="preserve"> уставной деятельности учреждения</w:t>
      </w:r>
      <w:r w:rsidR="007F679B" w:rsidRPr="00F90E44">
        <w:rPr>
          <w:rFonts w:ascii="Times New Roman" w:hAnsi="Times New Roman"/>
          <w:sz w:val="28"/>
          <w:szCs w:val="28"/>
        </w:rPr>
        <w:t xml:space="preserve">(разовая премиальная выплата) </w:t>
      </w:r>
      <w:r w:rsidR="00DE3A76">
        <w:rPr>
          <w:rFonts w:ascii="Times New Roman" w:hAnsi="Times New Roman"/>
          <w:sz w:val="28"/>
          <w:szCs w:val="28"/>
        </w:rPr>
        <w:t xml:space="preserve"> – до 100 %</w:t>
      </w:r>
      <w:r w:rsidR="00760E1D" w:rsidRPr="00735E3F">
        <w:rPr>
          <w:rFonts w:ascii="Times New Roman" w:hAnsi="Times New Roman"/>
          <w:sz w:val="28"/>
          <w:szCs w:val="28"/>
        </w:rPr>
        <w:t>»</w:t>
      </w:r>
      <w:r w:rsidR="003E3B0C" w:rsidRPr="00735E3F">
        <w:rPr>
          <w:rFonts w:ascii="Times New Roman" w:hAnsi="Times New Roman"/>
          <w:sz w:val="28"/>
          <w:szCs w:val="28"/>
        </w:rPr>
        <w:t>.</w:t>
      </w:r>
    </w:p>
    <w:p w:rsidR="003E3B0C" w:rsidRDefault="003E3B0C" w:rsidP="003E3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2A0" w:rsidRDefault="003E3B0C" w:rsidP="003E3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052A0">
        <w:rPr>
          <w:rFonts w:ascii="Times New Roman" w:hAnsi="Times New Roman"/>
          <w:sz w:val="28"/>
          <w:szCs w:val="28"/>
        </w:rPr>
        <w:t xml:space="preserve"> Постановление администрации Калачевского муниципального района  от 09.12.2014 г. № 2114отменить.</w:t>
      </w:r>
    </w:p>
    <w:p w:rsidR="005052A0" w:rsidRDefault="005052A0" w:rsidP="003E3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B0C" w:rsidRDefault="005052A0" w:rsidP="003E3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E3B0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60E1D">
        <w:rPr>
          <w:rFonts w:ascii="Times New Roman" w:hAnsi="Times New Roman"/>
          <w:sz w:val="28"/>
          <w:szCs w:val="28"/>
        </w:rPr>
        <w:t>подлежит официальному опубликованию.</w:t>
      </w:r>
    </w:p>
    <w:p w:rsidR="003E3B0C" w:rsidRDefault="003E3B0C" w:rsidP="003E3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B0C" w:rsidRDefault="003E3B0C" w:rsidP="003E3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3B0C" w:rsidRPr="00BD7886" w:rsidRDefault="003E3B0C" w:rsidP="003E3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7886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3E3B0C" w:rsidRPr="00BD7886" w:rsidRDefault="003E3B0C" w:rsidP="003E3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7886">
        <w:rPr>
          <w:rFonts w:ascii="Times New Roman" w:hAnsi="Times New Roman"/>
          <w:b/>
          <w:sz w:val="28"/>
          <w:szCs w:val="28"/>
        </w:rPr>
        <w:t xml:space="preserve">Калачевского муниципального района                                            С.А.Тюрин  </w:t>
      </w:r>
    </w:p>
    <w:p w:rsidR="003E3B0C" w:rsidRPr="00BD7886" w:rsidRDefault="003E3B0C" w:rsidP="003E3B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E3B0C" w:rsidRPr="00BD7886" w:rsidRDefault="003E3B0C" w:rsidP="00F64DF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66E19" w:rsidRPr="00AE43A4" w:rsidRDefault="00D66E19" w:rsidP="00AE43A4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D66E19" w:rsidRPr="00AE43A4" w:rsidSect="003E3B0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53_"/>
        <o:lock v:ext="edit" cropping="t"/>
      </v:shape>
    </w:pict>
  </w:numPicBullet>
  <w:abstractNum w:abstractNumId="0">
    <w:nsid w:val="1CA50A91"/>
    <w:multiLevelType w:val="hybridMultilevel"/>
    <w:tmpl w:val="870C3F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86260D"/>
    <w:multiLevelType w:val="hybridMultilevel"/>
    <w:tmpl w:val="EF7E62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C353A"/>
    <w:multiLevelType w:val="hybridMultilevel"/>
    <w:tmpl w:val="5CFA7B10"/>
    <w:lvl w:ilvl="0" w:tplc="F11204A4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3A4"/>
    <w:rsid w:val="00132A15"/>
    <w:rsid w:val="00326BFC"/>
    <w:rsid w:val="003E3B0C"/>
    <w:rsid w:val="005052A0"/>
    <w:rsid w:val="005E25AD"/>
    <w:rsid w:val="0061006A"/>
    <w:rsid w:val="006A1686"/>
    <w:rsid w:val="00735E3F"/>
    <w:rsid w:val="00760E1D"/>
    <w:rsid w:val="007F679B"/>
    <w:rsid w:val="008765B1"/>
    <w:rsid w:val="00877F2F"/>
    <w:rsid w:val="00AE43A4"/>
    <w:rsid w:val="00BB2446"/>
    <w:rsid w:val="00BB32FD"/>
    <w:rsid w:val="00BD7886"/>
    <w:rsid w:val="00C710C6"/>
    <w:rsid w:val="00CD6254"/>
    <w:rsid w:val="00D66E19"/>
    <w:rsid w:val="00DE3A76"/>
    <w:rsid w:val="00F64DFD"/>
    <w:rsid w:val="00F72B16"/>
    <w:rsid w:val="00F82C0D"/>
    <w:rsid w:val="00F90E44"/>
    <w:rsid w:val="00FE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E43A4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AE43A4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3A4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E43A4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AE43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5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4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A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AE43A4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qFormat/>
    <w:rsid w:val="00AE43A4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3A4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E43A4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AE43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35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4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8</cp:revision>
  <cp:lastPrinted>2014-12-17T15:36:00Z</cp:lastPrinted>
  <dcterms:created xsi:type="dcterms:W3CDTF">2014-12-08T13:27:00Z</dcterms:created>
  <dcterms:modified xsi:type="dcterms:W3CDTF">2014-12-22T08:22:00Z</dcterms:modified>
</cp:coreProperties>
</file>