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49" w:rsidRPr="00AE2951" w:rsidRDefault="00C10FCE" w:rsidP="00765EC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E2951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-16510</wp:posOffset>
            </wp:positionV>
            <wp:extent cx="394335" cy="525780"/>
            <wp:effectExtent l="19050" t="0" r="5715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049" w:rsidRPr="00AE2951">
        <w:rPr>
          <w:sz w:val="26"/>
          <w:szCs w:val="26"/>
        </w:rPr>
        <w:tab/>
      </w:r>
      <w:r w:rsidR="00311049" w:rsidRPr="00AE2951">
        <w:rPr>
          <w:sz w:val="26"/>
          <w:szCs w:val="26"/>
        </w:rPr>
        <w:tab/>
      </w:r>
    </w:p>
    <w:p w:rsidR="005106C8" w:rsidRPr="00AE2951" w:rsidRDefault="005106C8" w:rsidP="00765EC5">
      <w:pPr>
        <w:pStyle w:val="3"/>
        <w:jc w:val="center"/>
        <w:rPr>
          <w:rFonts w:ascii="Times New Roman" w:hAnsi="Times New Roman"/>
          <w:bCs w:val="0"/>
        </w:rPr>
      </w:pPr>
    </w:p>
    <w:p w:rsidR="00311049" w:rsidRPr="00AE2951" w:rsidRDefault="00311049" w:rsidP="00765EC5">
      <w:pPr>
        <w:pStyle w:val="3"/>
        <w:jc w:val="center"/>
        <w:rPr>
          <w:rFonts w:ascii="Times New Roman" w:hAnsi="Times New Roman"/>
          <w:bCs w:val="0"/>
        </w:rPr>
      </w:pPr>
      <w:r w:rsidRPr="00AE2951">
        <w:rPr>
          <w:rFonts w:ascii="Times New Roman" w:hAnsi="Times New Roman"/>
          <w:bCs w:val="0"/>
        </w:rPr>
        <w:t>АДМИНИСТРАЦИЯ</w:t>
      </w:r>
    </w:p>
    <w:p w:rsidR="00311049" w:rsidRPr="00AE2951" w:rsidRDefault="00311049" w:rsidP="00311049">
      <w:pPr>
        <w:jc w:val="center"/>
        <w:rPr>
          <w:b/>
          <w:bCs/>
          <w:sz w:val="26"/>
          <w:szCs w:val="26"/>
        </w:rPr>
      </w:pPr>
      <w:r w:rsidRPr="00AE2951">
        <w:rPr>
          <w:b/>
          <w:bCs/>
          <w:sz w:val="26"/>
          <w:szCs w:val="26"/>
        </w:rPr>
        <w:t>КАЛАЧЁВСКОГО  МУНИЦИПАЛЬНОГО  РАЙОНА</w:t>
      </w:r>
    </w:p>
    <w:p w:rsidR="00311049" w:rsidRPr="00AE2951" w:rsidRDefault="00311049" w:rsidP="00311049">
      <w:pPr>
        <w:jc w:val="center"/>
        <w:rPr>
          <w:b/>
          <w:bCs/>
          <w:sz w:val="26"/>
          <w:szCs w:val="26"/>
        </w:rPr>
      </w:pPr>
      <w:r w:rsidRPr="00AE2951">
        <w:rPr>
          <w:b/>
          <w:bCs/>
          <w:sz w:val="26"/>
          <w:szCs w:val="26"/>
        </w:rPr>
        <w:t>ВОЛГОГРАДСКОЙ  ОБЛАСТИ</w:t>
      </w:r>
    </w:p>
    <w:p w:rsidR="00311049" w:rsidRPr="00AE2951" w:rsidRDefault="00F544D7" w:rsidP="00311049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57216" from="1.35pt,8.3pt" to="462.15pt,8.3pt" o:allowincell="f" strokeweight="4.5pt">
            <v:stroke linestyle="thickThin"/>
          </v:line>
        </w:pict>
      </w:r>
    </w:p>
    <w:p w:rsidR="00311049" w:rsidRPr="00AE2951" w:rsidRDefault="00311049" w:rsidP="00311049">
      <w:pPr>
        <w:pStyle w:val="3"/>
        <w:jc w:val="center"/>
        <w:rPr>
          <w:rFonts w:ascii="Times New Roman" w:hAnsi="Times New Roman"/>
          <w:bCs w:val="0"/>
        </w:rPr>
      </w:pPr>
      <w:r w:rsidRPr="00AE2951">
        <w:rPr>
          <w:rFonts w:ascii="Times New Roman" w:hAnsi="Times New Roman"/>
          <w:bCs w:val="0"/>
        </w:rPr>
        <w:t>ПОСТАНОВЛЕНИЕ</w:t>
      </w:r>
    </w:p>
    <w:p w:rsidR="00311049" w:rsidRPr="00AE2951" w:rsidRDefault="00EC230A" w:rsidP="00311049">
      <w:pPr>
        <w:pStyle w:val="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28.08.</w:t>
      </w:r>
      <w:r w:rsidR="00F83979">
        <w:rPr>
          <w:rFonts w:ascii="Times New Roman" w:hAnsi="Times New Roman"/>
          <w:sz w:val="26"/>
          <w:szCs w:val="26"/>
        </w:rPr>
        <w:t xml:space="preserve">2012 </w:t>
      </w:r>
      <w:r w:rsidR="00311049" w:rsidRPr="00AE2951">
        <w:rPr>
          <w:rFonts w:ascii="Times New Roman" w:hAnsi="Times New Roman"/>
          <w:sz w:val="26"/>
          <w:szCs w:val="26"/>
        </w:rPr>
        <w:t xml:space="preserve"> г.     </w:t>
      </w:r>
      <w:r w:rsidR="00E1607F" w:rsidRPr="00AE2951">
        <w:rPr>
          <w:rFonts w:ascii="Times New Roman" w:hAnsi="Times New Roman"/>
          <w:sz w:val="26"/>
          <w:szCs w:val="26"/>
        </w:rPr>
        <w:t xml:space="preserve">   </w:t>
      </w:r>
      <w:r w:rsidR="00311049" w:rsidRPr="00AE2951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>1681</w:t>
      </w:r>
    </w:p>
    <w:p w:rsidR="004629FC" w:rsidRDefault="004629FC" w:rsidP="004629FC">
      <w:pPr>
        <w:shd w:val="clear" w:color="auto" w:fill="FFFFFF"/>
        <w:spacing w:line="338" w:lineRule="exact"/>
        <w:ind w:left="1152" w:right="922"/>
        <w:rPr>
          <w:b/>
          <w:bCs/>
          <w:spacing w:val="-12"/>
          <w:sz w:val="26"/>
          <w:szCs w:val="26"/>
        </w:rPr>
      </w:pPr>
    </w:p>
    <w:p w:rsidR="004629FC" w:rsidRDefault="004629FC" w:rsidP="00F83979">
      <w:pPr>
        <w:shd w:val="clear" w:color="auto" w:fill="FFFFFF"/>
        <w:spacing w:line="338" w:lineRule="exact"/>
        <w:ind w:left="1152" w:right="922"/>
        <w:jc w:val="center"/>
      </w:pPr>
      <w:r>
        <w:rPr>
          <w:b/>
          <w:bCs/>
          <w:spacing w:val="-12"/>
          <w:sz w:val="26"/>
          <w:szCs w:val="26"/>
        </w:rPr>
        <w:t xml:space="preserve">Об утверждении устава </w:t>
      </w:r>
      <w:r w:rsidR="00F83979">
        <w:rPr>
          <w:b/>
          <w:bCs/>
          <w:spacing w:val="-12"/>
          <w:sz w:val="26"/>
          <w:szCs w:val="26"/>
        </w:rPr>
        <w:t xml:space="preserve">станичного казачьего общества «Калачёвское – </w:t>
      </w:r>
      <w:proofErr w:type="spellStart"/>
      <w:r w:rsidR="00F83979">
        <w:rPr>
          <w:b/>
          <w:bCs/>
          <w:spacing w:val="-12"/>
          <w:sz w:val="26"/>
          <w:szCs w:val="26"/>
        </w:rPr>
        <w:t>на-Дону</w:t>
      </w:r>
      <w:proofErr w:type="spellEnd"/>
      <w:r w:rsidR="00F83979">
        <w:rPr>
          <w:b/>
          <w:bCs/>
          <w:spacing w:val="-12"/>
          <w:sz w:val="26"/>
          <w:szCs w:val="26"/>
        </w:rPr>
        <w:t>»</w:t>
      </w:r>
    </w:p>
    <w:p w:rsidR="00826CE2" w:rsidRPr="00AE2951" w:rsidRDefault="00826CE2" w:rsidP="0088199D">
      <w:pPr>
        <w:shd w:val="clear" w:color="auto" w:fill="FFFFFF"/>
        <w:tabs>
          <w:tab w:val="left" w:pos="8931"/>
        </w:tabs>
        <w:jc w:val="center"/>
        <w:rPr>
          <w:b/>
          <w:bCs/>
          <w:spacing w:val="-6"/>
          <w:sz w:val="26"/>
          <w:szCs w:val="26"/>
        </w:rPr>
      </w:pPr>
    </w:p>
    <w:p w:rsidR="00F83979" w:rsidRDefault="00F83979" w:rsidP="00F83979">
      <w:pPr>
        <w:pStyle w:val="23"/>
        <w:shd w:val="clear" w:color="auto" w:fill="auto"/>
        <w:spacing w:before="0" w:after="0" w:line="322" w:lineRule="exact"/>
        <w:ind w:right="20"/>
        <w:jc w:val="both"/>
      </w:pPr>
      <w:r>
        <w:t xml:space="preserve">     </w:t>
      </w:r>
      <w:proofErr w:type="gramStart"/>
      <w:r>
        <w:t>Во исполнение пункта 3 Указа Президента Российской Федерации от 15.06.1992 года № 632 «О мерах по реализации Закона Российской Федерации «О реабилитации репрессированных народов» в отношении казачества,  пунктов 1,3 Указа Президента Российской Федерации от 09.08.1995 года № 835 «О государственном реестре казачьих обществ в Российской Федерации», Федерального Закона Российской Федерации «О государственной службе российского казачества» от 05.12.2005 года,  концепции государственной политики Российской</w:t>
      </w:r>
      <w:proofErr w:type="gramEnd"/>
      <w:r>
        <w:t xml:space="preserve"> Федерации в отношении российского казачества от 02.07.2008 года и в соответствии с протоколом от 14.07.2012 года Учредительного Круга казаков станичного  казачьего общества «</w:t>
      </w:r>
      <w:proofErr w:type="spellStart"/>
      <w:r>
        <w:t>Калачёвское-на-Дону</w:t>
      </w:r>
      <w:proofErr w:type="spellEnd"/>
      <w:r>
        <w:t xml:space="preserve">», </w:t>
      </w:r>
    </w:p>
    <w:p w:rsidR="00F83979" w:rsidRPr="00F83979" w:rsidRDefault="00F83979" w:rsidP="00F83979">
      <w:pPr>
        <w:pStyle w:val="23"/>
        <w:shd w:val="clear" w:color="auto" w:fill="auto"/>
        <w:spacing w:before="0" w:after="0" w:line="322" w:lineRule="exact"/>
        <w:ind w:right="20"/>
        <w:jc w:val="both"/>
        <w:rPr>
          <w:b/>
        </w:rPr>
      </w:pPr>
      <w:r w:rsidRPr="00F83979">
        <w:rPr>
          <w:b/>
        </w:rPr>
        <w:t>постановляю:</w:t>
      </w:r>
    </w:p>
    <w:p w:rsidR="00F83979" w:rsidRDefault="00F83979" w:rsidP="00F83979">
      <w:pPr>
        <w:pStyle w:val="23"/>
        <w:shd w:val="clear" w:color="auto" w:fill="auto"/>
        <w:tabs>
          <w:tab w:val="left" w:pos="5678"/>
        </w:tabs>
        <w:spacing w:before="0" w:after="0" w:line="322" w:lineRule="exact"/>
        <w:ind w:left="142" w:right="20" w:hanging="142"/>
        <w:jc w:val="both"/>
      </w:pPr>
      <w:r>
        <w:t>1.Утвердить Устав станичного казачьего общества «</w:t>
      </w:r>
      <w:proofErr w:type="spellStart"/>
      <w:r>
        <w:t>Калачёвское-на-Дону</w:t>
      </w:r>
      <w:proofErr w:type="spellEnd"/>
      <w:r>
        <w:t xml:space="preserve">», расположенного в административных границах Калачевского муниципального района Волгоградской области </w:t>
      </w:r>
      <w:proofErr w:type="gramStart"/>
      <w:r>
        <w:t xml:space="preserve">(  </w:t>
      </w:r>
      <w:proofErr w:type="gramEnd"/>
      <w:r>
        <w:t>прилагается).</w:t>
      </w:r>
      <w:r>
        <w:tab/>
      </w:r>
    </w:p>
    <w:p w:rsidR="00F83979" w:rsidRDefault="00F83979" w:rsidP="00F83979">
      <w:pPr>
        <w:pStyle w:val="23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</w:pPr>
      <w:r>
        <w:t>2.Рекомендовать атаману станичного казачьего общества «</w:t>
      </w:r>
      <w:proofErr w:type="spellStart"/>
      <w:r>
        <w:t>Калачёвское-на-Дону</w:t>
      </w:r>
      <w:proofErr w:type="spellEnd"/>
      <w:r>
        <w:t>»</w:t>
      </w:r>
      <w:r w:rsidRPr="00A75B9E">
        <w:t xml:space="preserve"> </w:t>
      </w:r>
      <w:r>
        <w:t xml:space="preserve"> Махину А.А. зарегистрировать Устав в установленном законодательством порядке.</w:t>
      </w:r>
    </w:p>
    <w:p w:rsidR="00F83979" w:rsidRDefault="00F83979" w:rsidP="00F83979">
      <w:pPr>
        <w:pStyle w:val="23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</w:pPr>
      <w:r>
        <w:t>3.Настоящее постановление вступает в силу со дня его подписания и подлежит обнародованию.</w:t>
      </w:r>
    </w:p>
    <w:p w:rsidR="004629FC" w:rsidRDefault="00F83979" w:rsidP="00F83979">
      <w:pPr>
        <w:pStyle w:val="23"/>
        <w:shd w:val="clear" w:color="auto" w:fill="auto"/>
        <w:tabs>
          <w:tab w:val="left" w:pos="0"/>
        </w:tabs>
        <w:spacing w:before="0" w:after="596" w:line="322" w:lineRule="exact"/>
        <w:ind w:right="20"/>
        <w:jc w:val="both"/>
        <w:rPr>
          <w:sz w:val="26"/>
          <w:szCs w:val="26"/>
        </w:rPr>
      </w:pPr>
      <w:r>
        <w:t>4.Контроль исполнения настоящего постановления возложить на управляющего делами администрации Калачевского муниципального района Павленко В.В.</w:t>
      </w:r>
    </w:p>
    <w:p w:rsidR="00AE2951" w:rsidRDefault="00AE2951" w:rsidP="003607A2">
      <w:pPr>
        <w:shd w:val="clear" w:color="auto" w:fill="FFFFFF"/>
        <w:tabs>
          <w:tab w:val="left" w:pos="782"/>
        </w:tabs>
        <w:rPr>
          <w:b/>
          <w:bCs/>
          <w:spacing w:val="-4"/>
          <w:sz w:val="26"/>
          <w:szCs w:val="26"/>
        </w:rPr>
      </w:pPr>
    </w:p>
    <w:p w:rsidR="004629FC" w:rsidRDefault="00E1607F" w:rsidP="003607A2">
      <w:pPr>
        <w:shd w:val="clear" w:color="auto" w:fill="FFFFFF"/>
        <w:tabs>
          <w:tab w:val="left" w:pos="782"/>
        </w:tabs>
        <w:rPr>
          <w:b/>
          <w:bCs/>
          <w:spacing w:val="-4"/>
          <w:sz w:val="26"/>
          <w:szCs w:val="26"/>
        </w:rPr>
      </w:pPr>
      <w:r w:rsidRPr="00AE2951">
        <w:rPr>
          <w:b/>
          <w:bCs/>
          <w:spacing w:val="-4"/>
          <w:sz w:val="26"/>
          <w:szCs w:val="26"/>
        </w:rPr>
        <w:t>Глав</w:t>
      </w:r>
      <w:r w:rsidR="00F83979">
        <w:rPr>
          <w:b/>
          <w:bCs/>
          <w:spacing w:val="-4"/>
          <w:sz w:val="26"/>
          <w:szCs w:val="26"/>
        </w:rPr>
        <w:t>а</w:t>
      </w:r>
      <w:r w:rsidR="003607A2" w:rsidRPr="00AE2951">
        <w:rPr>
          <w:b/>
          <w:bCs/>
          <w:spacing w:val="-4"/>
          <w:sz w:val="26"/>
          <w:szCs w:val="26"/>
        </w:rPr>
        <w:t xml:space="preserve">  </w:t>
      </w:r>
      <w:r w:rsidR="004629FC">
        <w:rPr>
          <w:b/>
          <w:bCs/>
          <w:spacing w:val="-4"/>
          <w:sz w:val="26"/>
          <w:szCs w:val="26"/>
        </w:rPr>
        <w:t>администрации</w:t>
      </w:r>
    </w:p>
    <w:p w:rsidR="005106C8" w:rsidRPr="00AE2951" w:rsidRDefault="003607A2" w:rsidP="003607A2">
      <w:pPr>
        <w:shd w:val="clear" w:color="auto" w:fill="FFFFFF"/>
        <w:tabs>
          <w:tab w:val="left" w:pos="782"/>
        </w:tabs>
        <w:rPr>
          <w:sz w:val="26"/>
          <w:szCs w:val="26"/>
        </w:rPr>
      </w:pPr>
      <w:r w:rsidRPr="00AE2951">
        <w:rPr>
          <w:b/>
          <w:bCs/>
          <w:spacing w:val="-4"/>
          <w:sz w:val="26"/>
          <w:szCs w:val="26"/>
        </w:rPr>
        <w:t xml:space="preserve">Калачёвского </w:t>
      </w:r>
      <w:r w:rsidRPr="00AE2951">
        <w:rPr>
          <w:b/>
          <w:bCs/>
          <w:spacing w:val="-6"/>
          <w:sz w:val="26"/>
          <w:szCs w:val="26"/>
        </w:rPr>
        <w:t xml:space="preserve">муниципального района                         </w:t>
      </w:r>
      <w:r w:rsidR="00AE2951">
        <w:rPr>
          <w:b/>
          <w:bCs/>
          <w:spacing w:val="-6"/>
          <w:sz w:val="26"/>
          <w:szCs w:val="26"/>
        </w:rPr>
        <w:t xml:space="preserve">             </w:t>
      </w:r>
      <w:r w:rsidRPr="00AE2951">
        <w:rPr>
          <w:b/>
          <w:bCs/>
          <w:spacing w:val="-6"/>
          <w:sz w:val="26"/>
          <w:szCs w:val="26"/>
        </w:rPr>
        <w:t xml:space="preserve"> </w:t>
      </w:r>
      <w:r w:rsidR="00F83979">
        <w:rPr>
          <w:b/>
          <w:bCs/>
          <w:spacing w:val="-6"/>
          <w:sz w:val="26"/>
          <w:szCs w:val="26"/>
        </w:rPr>
        <w:t xml:space="preserve">        </w:t>
      </w:r>
      <w:proofErr w:type="spellStart"/>
      <w:r w:rsidR="004629FC">
        <w:rPr>
          <w:b/>
          <w:bCs/>
          <w:spacing w:val="-7"/>
          <w:sz w:val="26"/>
          <w:szCs w:val="26"/>
        </w:rPr>
        <w:t>Т.И.Нургалеев</w:t>
      </w:r>
      <w:proofErr w:type="spellEnd"/>
    </w:p>
    <w:p w:rsidR="005106C8" w:rsidRPr="00AE2951" w:rsidRDefault="005106C8" w:rsidP="003607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6CE2" w:rsidRPr="00AE2951" w:rsidRDefault="00826CE2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6CE2" w:rsidRPr="00AE2951" w:rsidRDefault="00826CE2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6CE2" w:rsidRPr="00AE2951" w:rsidRDefault="00826CE2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6CE2" w:rsidRPr="00AE2951" w:rsidRDefault="00826CE2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3979" w:rsidRPr="00AE2951" w:rsidRDefault="00F83979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AE2951" w:rsidRDefault="00C827B0" w:rsidP="00C827B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C827B0" w:rsidRPr="00AE2951" w:rsidSect="000806C8">
          <w:pgSz w:w="11906" w:h="16838"/>
          <w:pgMar w:top="568" w:right="991" w:bottom="851" w:left="1560" w:header="720" w:footer="720" w:gutter="0"/>
          <w:cols w:space="708"/>
          <w:titlePg/>
          <w:docGrid w:linePitch="272"/>
        </w:sectPr>
      </w:pPr>
    </w:p>
    <w:p w:rsidR="00C827B0" w:rsidRPr="00AE2951" w:rsidRDefault="00C827B0" w:rsidP="00E567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827B0" w:rsidRPr="00AE2951" w:rsidSect="00C827B0">
      <w:pgSz w:w="16838" w:h="11906" w:orient="landscape"/>
      <w:pgMar w:top="567" w:right="568" w:bottom="991" w:left="85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8F45BA"/>
    <w:multiLevelType w:val="singleLevel"/>
    <w:tmpl w:val="245EA5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D28F5"/>
    <w:multiLevelType w:val="multilevel"/>
    <w:tmpl w:val="8728B0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94887"/>
    <w:rsid w:val="00006DFD"/>
    <w:rsid w:val="00021E7B"/>
    <w:rsid w:val="0006109A"/>
    <w:rsid w:val="00061D97"/>
    <w:rsid w:val="000806C8"/>
    <w:rsid w:val="00083BCB"/>
    <w:rsid w:val="00083C84"/>
    <w:rsid w:val="000841E0"/>
    <w:rsid w:val="000C1D67"/>
    <w:rsid w:val="000C6062"/>
    <w:rsid w:val="000D0837"/>
    <w:rsid w:val="000F2361"/>
    <w:rsid w:val="000F5330"/>
    <w:rsid w:val="000F57AA"/>
    <w:rsid w:val="00103C44"/>
    <w:rsid w:val="00163D15"/>
    <w:rsid w:val="001663B3"/>
    <w:rsid w:val="0017126C"/>
    <w:rsid w:val="00196039"/>
    <w:rsid w:val="00197F0C"/>
    <w:rsid w:val="001C7877"/>
    <w:rsid w:val="001D3C94"/>
    <w:rsid w:val="001D7BB7"/>
    <w:rsid w:val="002341CF"/>
    <w:rsid w:val="00242AB9"/>
    <w:rsid w:val="00247043"/>
    <w:rsid w:val="00270751"/>
    <w:rsid w:val="00286B5A"/>
    <w:rsid w:val="002A46A9"/>
    <w:rsid w:val="002D5C2A"/>
    <w:rsid w:val="002D62CF"/>
    <w:rsid w:val="002E3611"/>
    <w:rsid w:val="002E4424"/>
    <w:rsid w:val="002F662B"/>
    <w:rsid w:val="00302FC7"/>
    <w:rsid w:val="00311049"/>
    <w:rsid w:val="00314EC6"/>
    <w:rsid w:val="003321E0"/>
    <w:rsid w:val="003607A2"/>
    <w:rsid w:val="00377BFD"/>
    <w:rsid w:val="00382E38"/>
    <w:rsid w:val="003928FF"/>
    <w:rsid w:val="0039703B"/>
    <w:rsid w:val="003C71E6"/>
    <w:rsid w:val="003C7DA9"/>
    <w:rsid w:val="003D71D1"/>
    <w:rsid w:val="003E3352"/>
    <w:rsid w:val="003F385E"/>
    <w:rsid w:val="00406169"/>
    <w:rsid w:val="00413EB6"/>
    <w:rsid w:val="0041783C"/>
    <w:rsid w:val="004250D6"/>
    <w:rsid w:val="00454EFC"/>
    <w:rsid w:val="004629FC"/>
    <w:rsid w:val="00462AE9"/>
    <w:rsid w:val="004A5E27"/>
    <w:rsid w:val="004B0EF6"/>
    <w:rsid w:val="004B536D"/>
    <w:rsid w:val="004D4B02"/>
    <w:rsid w:val="004E7BEB"/>
    <w:rsid w:val="004F0E56"/>
    <w:rsid w:val="005106C8"/>
    <w:rsid w:val="005217DF"/>
    <w:rsid w:val="00521B8A"/>
    <w:rsid w:val="00525B2B"/>
    <w:rsid w:val="0056285B"/>
    <w:rsid w:val="00584617"/>
    <w:rsid w:val="00594034"/>
    <w:rsid w:val="005A20ED"/>
    <w:rsid w:val="005A4876"/>
    <w:rsid w:val="005F333A"/>
    <w:rsid w:val="00615A57"/>
    <w:rsid w:val="00636C7E"/>
    <w:rsid w:val="0066576A"/>
    <w:rsid w:val="00694887"/>
    <w:rsid w:val="006A21AD"/>
    <w:rsid w:val="006A7BD3"/>
    <w:rsid w:val="006D4FFC"/>
    <w:rsid w:val="006F0D27"/>
    <w:rsid w:val="006F10A9"/>
    <w:rsid w:val="006F1B73"/>
    <w:rsid w:val="00702F15"/>
    <w:rsid w:val="00711DD9"/>
    <w:rsid w:val="00737596"/>
    <w:rsid w:val="0076326F"/>
    <w:rsid w:val="00765EC5"/>
    <w:rsid w:val="00770295"/>
    <w:rsid w:val="00785902"/>
    <w:rsid w:val="007A79AA"/>
    <w:rsid w:val="007C6C2E"/>
    <w:rsid w:val="007D7F56"/>
    <w:rsid w:val="007E4071"/>
    <w:rsid w:val="007F6CDD"/>
    <w:rsid w:val="00821A6B"/>
    <w:rsid w:val="00826CE2"/>
    <w:rsid w:val="008355EC"/>
    <w:rsid w:val="008426E3"/>
    <w:rsid w:val="0088199D"/>
    <w:rsid w:val="00892D7F"/>
    <w:rsid w:val="008A37E8"/>
    <w:rsid w:val="008B43E3"/>
    <w:rsid w:val="008E0F22"/>
    <w:rsid w:val="008E7D08"/>
    <w:rsid w:val="008E7D32"/>
    <w:rsid w:val="009015FE"/>
    <w:rsid w:val="00926EDB"/>
    <w:rsid w:val="00944519"/>
    <w:rsid w:val="0095112A"/>
    <w:rsid w:val="00956FD2"/>
    <w:rsid w:val="00961CFF"/>
    <w:rsid w:val="00965636"/>
    <w:rsid w:val="009805D6"/>
    <w:rsid w:val="009A262C"/>
    <w:rsid w:val="009B1ED9"/>
    <w:rsid w:val="009D69F0"/>
    <w:rsid w:val="009F7321"/>
    <w:rsid w:val="00A00E0D"/>
    <w:rsid w:val="00A22FC9"/>
    <w:rsid w:val="00A34842"/>
    <w:rsid w:val="00A64779"/>
    <w:rsid w:val="00A66598"/>
    <w:rsid w:val="00A92BEA"/>
    <w:rsid w:val="00AD3346"/>
    <w:rsid w:val="00AD4D13"/>
    <w:rsid w:val="00AE0C6B"/>
    <w:rsid w:val="00AE2951"/>
    <w:rsid w:val="00AE495E"/>
    <w:rsid w:val="00AE5E19"/>
    <w:rsid w:val="00B0659B"/>
    <w:rsid w:val="00B067AA"/>
    <w:rsid w:val="00B1585A"/>
    <w:rsid w:val="00B17371"/>
    <w:rsid w:val="00B412EE"/>
    <w:rsid w:val="00B46B98"/>
    <w:rsid w:val="00B72DC5"/>
    <w:rsid w:val="00B75E4E"/>
    <w:rsid w:val="00B91721"/>
    <w:rsid w:val="00B95F6F"/>
    <w:rsid w:val="00BA0FCE"/>
    <w:rsid w:val="00BB7190"/>
    <w:rsid w:val="00BC1B22"/>
    <w:rsid w:val="00BD0FDA"/>
    <w:rsid w:val="00BD5AB6"/>
    <w:rsid w:val="00BF0241"/>
    <w:rsid w:val="00BF7783"/>
    <w:rsid w:val="00C01E40"/>
    <w:rsid w:val="00C07300"/>
    <w:rsid w:val="00C10FCE"/>
    <w:rsid w:val="00C3615C"/>
    <w:rsid w:val="00C373E1"/>
    <w:rsid w:val="00C50F98"/>
    <w:rsid w:val="00C53657"/>
    <w:rsid w:val="00C827B0"/>
    <w:rsid w:val="00CB4393"/>
    <w:rsid w:val="00CB4C49"/>
    <w:rsid w:val="00CC29D1"/>
    <w:rsid w:val="00CC56C8"/>
    <w:rsid w:val="00CD5156"/>
    <w:rsid w:val="00D0434E"/>
    <w:rsid w:val="00D15EA0"/>
    <w:rsid w:val="00D24839"/>
    <w:rsid w:val="00D63AEA"/>
    <w:rsid w:val="00D721B4"/>
    <w:rsid w:val="00D74963"/>
    <w:rsid w:val="00D85328"/>
    <w:rsid w:val="00DC09AF"/>
    <w:rsid w:val="00DC5478"/>
    <w:rsid w:val="00DD3ACD"/>
    <w:rsid w:val="00DE307D"/>
    <w:rsid w:val="00E10DA5"/>
    <w:rsid w:val="00E1607F"/>
    <w:rsid w:val="00E24C1F"/>
    <w:rsid w:val="00E271B6"/>
    <w:rsid w:val="00E276E7"/>
    <w:rsid w:val="00E40076"/>
    <w:rsid w:val="00E5676B"/>
    <w:rsid w:val="00E72738"/>
    <w:rsid w:val="00EA1F1E"/>
    <w:rsid w:val="00EC230A"/>
    <w:rsid w:val="00EC40B8"/>
    <w:rsid w:val="00EC79D6"/>
    <w:rsid w:val="00ED0C79"/>
    <w:rsid w:val="00ED19FB"/>
    <w:rsid w:val="00EE201A"/>
    <w:rsid w:val="00EF7963"/>
    <w:rsid w:val="00F544D7"/>
    <w:rsid w:val="00F83979"/>
    <w:rsid w:val="00FC7F2D"/>
    <w:rsid w:val="00FD414D"/>
    <w:rsid w:val="00FE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0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04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rsid w:val="0031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4C49"/>
    <w:pPr>
      <w:ind w:left="720"/>
      <w:contextualSpacing/>
    </w:pPr>
  </w:style>
  <w:style w:type="table" w:styleId="a6">
    <w:name w:val="Table Grid"/>
    <w:basedOn w:val="a1"/>
    <w:rsid w:val="00DE3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28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5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2F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9">
    <w:name w:val="Основной текст_"/>
    <w:basedOn w:val="a0"/>
    <w:link w:val="23"/>
    <w:rsid w:val="00F8397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F83979"/>
  </w:style>
  <w:style w:type="character" w:customStyle="1" w:styleId="5pt">
    <w:name w:val="Основной текст + Интервал 5 pt"/>
    <w:basedOn w:val="a9"/>
    <w:rsid w:val="00F83979"/>
    <w:rPr>
      <w:spacing w:val="110"/>
    </w:rPr>
  </w:style>
  <w:style w:type="paragraph" w:customStyle="1" w:styleId="23">
    <w:name w:val="Основной текст2"/>
    <w:basedOn w:val="a"/>
    <w:link w:val="a9"/>
    <w:rsid w:val="00F83979"/>
    <w:pPr>
      <w:shd w:val="clear" w:color="auto" w:fill="FFFFFF"/>
      <w:spacing w:before="300" w:after="42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%20&#1070;&#1088;&#1100;&#1077;&#1074;&#1085;&#1072;\&#1052;&#1086;&#1080;%20&#1076;&#1086;&#1082;&#1091;&#1084;&#1077;&#1085;&#1090;&#1099;\&#1087;&#1086;&#1089;&#1090;&#1072;&#1085;&#1086;&#1074;&#1083;&#1077;&#1085;&#1080;&#1077;%20&#1086;%20&#1055;&#1086;&#1083;&#1086;&#1078;&#1077;&#1085;&#1080;&#1077;%20&#1087;&#1086;%20&#1092;&#1080;&#1085;&#1072;&#1085;&#1089;&#1080;&#1088;&#1086;&#1074;&#1072;&#1085;&#1080;&#1103;%20&#1089;&#1087;&#1086;&#1088;&#1090;&#1080;&#1074;&#1085;&#1099;&#1093;%20&#1084;&#1077;&#1088;&#1086;&#1087;&#1088;&#1080;&#1103;&#1090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A33F-6155-4CAF-BFAD-6E0A55D2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Положение по финансирования спортивных мероприятий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Анна Юрьевна</cp:lastModifiedBy>
  <cp:revision>4</cp:revision>
  <cp:lastPrinted>2011-11-16T11:11:00Z</cp:lastPrinted>
  <dcterms:created xsi:type="dcterms:W3CDTF">2012-08-27T11:09:00Z</dcterms:created>
  <dcterms:modified xsi:type="dcterms:W3CDTF">2012-08-29T06:07:00Z</dcterms:modified>
</cp:coreProperties>
</file>