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DA" w:rsidRDefault="00D039DA" w:rsidP="008C2705">
      <w:pPr>
        <w:pStyle w:val="ConsTitle"/>
        <w:widowControl/>
        <w:ind w:right="0"/>
        <w:jc w:val="center"/>
      </w:pPr>
    </w:p>
    <w:p w:rsidR="008C2705" w:rsidRDefault="0096465B" w:rsidP="008C270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>
        <w:tab/>
      </w:r>
    </w:p>
    <w:p w:rsidR="008C2705" w:rsidRPr="000058A0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8C2705" w:rsidRPr="000058A0" w:rsidRDefault="008C2705" w:rsidP="008C2705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8C2705" w:rsidRPr="000058A0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 w:rsidRPr="000058A0">
        <w:rPr>
          <w:rFonts w:ascii="Arial" w:hAnsi="Arial"/>
          <w:b/>
          <w:bCs/>
          <w:sz w:val="26"/>
          <w:szCs w:val="26"/>
        </w:rPr>
        <w:t xml:space="preserve">                           </w:t>
      </w:r>
      <w:r w:rsidRPr="000058A0">
        <w:rPr>
          <w:b/>
          <w:bCs/>
          <w:sz w:val="26"/>
          <w:szCs w:val="26"/>
        </w:rPr>
        <w:t>ВОЛГОГРАДСКОЙ ОБЛАСТИ</w:t>
      </w:r>
    </w:p>
    <w:p w:rsidR="0053676B" w:rsidRPr="000058A0" w:rsidRDefault="00D66E89" w:rsidP="004B773A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3676B" w:rsidRPr="000058A0">
        <w:rPr>
          <w:sz w:val="26"/>
          <w:szCs w:val="26"/>
        </w:rPr>
        <w:cr/>
      </w:r>
      <w:r w:rsidR="00EE0599" w:rsidRPr="00EE0599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A373AA" w:rsidRPr="000058A0" w:rsidRDefault="00A373AA" w:rsidP="004B773A">
      <w:pPr>
        <w:tabs>
          <w:tab w:val="left" w:pos="3090"/>
        </w:tabs>
        <w:jc w:val="center"/>
        <w:rPr>
          <w:sz w:val="26"/>
          <w:szCs w:val="26"/>
        </w:rPr>
      </w:pPr>
    </w:p>
    <w:p w:rsidR="004B773A" w:rsidRPr="000058A0" w:rsidRDefault="00A373AA" w:rsidP="00A373AA">
      <w:pPr>
        <w:tabs>
          <w:tab w:val="left" w:pos="3450"/>
        </w:tabs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>ПОСТАНОВЛЕНИЕ</w:t>
      </w:r>
    </w:p>
    <w:p w:rsidR="00A373AA" w:rsidRPr="000058A0" w:rsidRDefault="00A373AA" w:rsidP="00A373AA">
      <w:pPr>
        <w:tabs>
          <w:tab w:val="left" w:pos="3450"/>
        </w:tabs>
        <w:jc w:val="both"/>
        <w:rPr>
          <w:b/>
          <w:sz w:val="26"/>
          <w:szCs w:val="26"/>
        </w:rPr>
      </w:pPr>
    </w:p>
    <w:p w:rsidR="00A373AA" w:rsidRPr="000058A0" w:rsidRDefault="0044424D" w:rsidP="00A373AA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0058A0">
        <w:rPr>
          <w:b/>
          <w:sz w:val="26"/>
          <w:szCs w:val="26"/>
        </w:rPr>
        <w:t>о</w:t>
      </w:r>
      <w:r w:rsidR="00A373AA" w:rsidRPr="000058A0">
        <w:rPr>
          <w:b/>
          <w:sz w:val="26"/>
          <w:szCs w:val="26"/>
        </w:rPr>
        <w:t>т</w:t>
      </w:r>
      <w:r w:rsidRPr="000058A0">
        <w:rPr>
          <w:b/>
          <w:sz w:val="26"/>
          <w:szCs w:val="26"/>
        </w:rPr>
        <w:t xml:space="preserve"> </w:t>
      </w:r>
      <w:r w:rsidR="00D039DA">
        <w:rPr>
          <w:b/>
          <w:sz w:val="26"/>
          <w:szCs w:val="26"/>
        </w:rPr>
        <w:t>16.03.</w:t>
      </w:r>
      <w:r w:rsidR="008F56A2" w:rsidRPr="000058A0">
        <w:rPr>
          <w:b/>
          <w:sz w:val="26"/>
          <w:szCs w:val="26"/>
        </w:rPr>
        <w:t>201</w:t>
      </w:r>
      <w:r w:rsidR="006A3DC1" w:rsidRPr="000058A0">
        <w:rPr>
          <w:b/>
          <w:sz w:val="26"/>
          <w:szCs w:val="26"/>
        </w:rPr>
        <w:t>5</w:t>
      </w:r>
      <w:r w:rsidR="00F46149" w:rsidRPr="000058A0">
        <w:rPr>
          <w:b/>
          <w:sz w:val="26"/>
          <w:szCs w:val="26"/>
        </w:rPr>
        <w:t>г.</w:t>
      </w:r>
      <w:r w:rsidRPr="000058A0">
        <w:rPr>
          <w:b/>
          <w:sz w:val="26"/>
          <w:szCs w:val="26"/>
        </w:rPr>
        <w:t xml:space="preserve"> </w:t>
      </w:r>
      <w:r w:rsidR="00F46149" w:rsidRPr="000058A0">
        <w:rPr>
          <w:b/>
          <w:sz w:val="26"/>
          <w:szCs w:val="26"/>
        </w:rPr>
        <w:t>№</w:t>
      </w:r>
      <w:r w:rsidR="00D039DA">
        <w:rPr>
          <w:b/>
          <w:sz w:val="26"/>
          <w:szCs w:val="26"/>
        </w:rPr>
        <w:t>413</w:t>
      </w:r>
    </w:p>
    <w:p w:rsidR="00611275" w:rsidRPr="000058A0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AB4F55" w:rsidRPr="000058A0" w:rsidRDefault="006A3DC1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О</w:t>
      </w:r>
      <w:r w:rsidR="00D27302" w:rsidRPr="000058A0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10806" w:rsidRPr="000058A0">
        <w:rPr>
          <w:rFonts w:ascii="Times New Roman" w:hAnsi="Times New Roman" w:cs="Times New Roman"/>
          <w:sz w:val="26"/>
          <w:szCs w:val="26"/>
        </w:rPr>
        <w:t>а</w:t>
      </w:r>
      <w:r w:rsidR="00AB4F55" w:rsidRPr="000058A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D27302" w:rsidRPr="000058A0" w:rsidRDefault="00AB4F55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>предоставления муниципальной услуги «Утверждение и выдача градостроительного плана земельного участка»</w:t>
      </w:r>
    </w:p>
    <w:p w:rsidR="00D27302" w:rsidRPr="000058A0" w:rsidRDefault="00D27302" w:rsidP="006A3DC1">
      <w:pPr>
        <w:jc w:val="both"/>
        <w:rPr>
          <w:sz w:val="26"/>
          <w:szCs w:val="26"/>
        </w:rPr>
      </w:pPr>
    </w:p>
    <w:p w:rsidR="00FA2F22" w:rsidRPr="000058A0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058A0">
        <w:rPr>
          <w:sz w:val="26"/>
          <w:szCs w:val="26"/>
        </w:rPr>
        <w:t xml:space="preserve">В соответствии </w:t>
      </w:r>
      <w:r w:rsidR="00AB4F55" w:rsidRPr="000058A0">
        <w:rPr>
          <w:sz w:val="26"/>
          <w:szCs w:val="26"/>
        </w:rPr>
        <w:t>с Ф</w:t>
      </w:r>
      <w:r w:rsidR="00710E8F" w:rsidRPr="000058A0">
        <w:rPr>
          <w:sz w:val="26"/>
          <w:szCs w:val="26"/>
        </w:rPr>
        <w:t>едеральным законом от 27.07.201</w:t>
      </w:r>
      <w:r w:rsidR="00AB4F55" w:rsidRPr="000058A0">
        <w:rPr>
          <w:sz w:val="26"/>
          <w:szCs w:val="26"/>
        </w:rPr>
        <w:t>0г.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0058A0">
        <w:rPr>
          <w:sz w:val="26"/>
          <w:szCs w:val="26"/>
        </w:rPr>
        <w:t xml:space="preserve"> организации местного самоуправления в Россий</w:t>
      </w:r>
      <w:r w:rsidR="006A3DC1" w:rsidRPr="000058A0">
        <w:rPr>
          <w:sz w:val="26"/>
          <w:szCs w:val="26"/>
        </w:rPr>
        <w:t>ской Федерации», Градостроительным</w:t>
      </w:r>
      <w:r w:rsidR="00FA2F22" w:rsidRPr="000058A0">
        <w:rPr>
          <w:sz w:val="26"/>
          <w:szCs w:val="26"/>
        </w:rPr>
        <w:t xml:space="preserve"> кодекс</w:t>
      </w:r>
      <w:r w:rsidR="006A3DC1" w:rsidRPr="000058A0">
        <w:rPr>
          <w:sz w:val="26"/>
          <w:szCs w:val="26"/>
        </w:rPr>
        <w:t>ом</w:t>
      </w:r>
      <w:r w:rsidR="00FA2F22" w:rsidRPr="000058A0">
        <w:rPr>
          <w:sz w:val="26"/>
          <w:szCs w:val="26"/>
        </w:rPr>
        <w:t xml:space="preserve"> Российской Федерации, Постановлением Правительства Российской Ф</w:t>
      </w:r>
      <w:r w:rsidR="006A3DC1" w:rsidRPr="000058A0">
        <w:rPr>
          <w:sz w:val="26"/>
          <w:szCs w:val="26"/>
        </w:rPr>
        <w:t>едерации от 16.05.2011г. №373 «</w:t>
      </w:r>
      <w:r w:rsidR="00FA2F22" w:rsidRPr="000058A0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6A3DC1" w:rsidRPr="000058A0">
        <w:rPr>
          <w:sz w:val="26"/>
          <w:szCs w:val="26"/>
        </w:rPr>
        <w:t xml:space="preserve"> Уставом Калачевского</w:t>
      </w:r>
      <w:proofErr w:type="gramEnd"/>
      <w:r w:rsidR="006A3DC1" w:rsidRPr="000058A0">
        <w:rPr>
          <w:sz w:val="26"/>
          <w:szCs w:val="26"/>
        </w:rPr>
        <w:t xml:space="preserve"> муниципального района Волгоградской области,</w:t>
      </w:r>
    </w:p>
    <w:p w:rsidR="006A3DC1" w:rsidRPr="000058A0" w:rsidRDefault="006A3DC1" w:rsidP="006A3D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632" w:rsidRPr="000058A0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058A0">
        <w:rPr>
          <w:b/>
          <w:bCs/>
          <w:sz w:val="26"/>
          <w:szCs w:val="26"/>
        </w:rPr>
        <w:t>п</w:t>
      </w:r>
      <w:proofErr w:type="gramEnd"/>
      <w:r w:rsidRPr="000058A0">
        <w:rPr>
          <w:b/>
          <w:bCs/>
          <w:sz w:val="26"/>
          <w:szCs w:val="26"/>
        </w:rPr>
        <w:t xml:space="preserve"> о с т а н о в л я ю</w:t>
      </w:r>
      <w:r w:rsidRPr="000058A0">
        <w:rPr>
          <w:sz w:val="26"/>
          <w:szCs w:val="26"/>
        </w:rPr>
        <w:t xml:space="preserve"> :</w:t>
      </w:r>
    </w:p>
    <w:p w:rsidR="00FA2F22" w:rsidRPr="000058A0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0806" w:rsidRPr="000058A0" w:rsidRDefault="00B10806" w:rsidP="006A3DC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bookmarkStart w:id="0" w:name="sub_1"/>
      <w:r w:rsidRPr="000058A0">
        <w:rPr>
          <w:sz w:val="26"/>
          <w:szCs w:val="26"/>
        </w:rPr>
        <w:t>Утвердить административный регламент предоставления муниципальной услуги «Утверждение и выдача градостроительного плана земельного участ</w:t>
      </w:r>
      <w:r w:rsidR="006A3DC1" w:rsidRPr="000058A0">
        <w:rPr>
          <w:sz w:val="26"/>
          <w:szCs w:val="26"/>
        </w:rPr>
        <w:t xml:space="preserve">ка» </w:t>
      </w:r>
      <w:r w:rsidR="00F64632" w:rsidRPr="000058A0">
        <w:rPr>
          <w:sz w:val="26"/>
          <w:szCs w:val="26"/>
        </w:rPr>
        <w:t xml:space="preserve">согласно </w:t>
      </w:r>
      <w:hyperlink w:anchor="sub_1000" w:history="1">
        <w:r w:rsidR="00F64632" w:rsidRPr="000058A0">
          <w:rPr>
            <w:sz w:val="26"/>
            <w:szCs w:val="26"/>
          </w:rPr>
          <w:t>приложению</w:t>
        </w:r>
      </w:hyperlink>
      <w:r w:rsidR="00F64632" w:rsidRPr="000058A0">
        <w:rPr>
          <w:sz w:val="26"/>
          <w:szCs w:val="26"/>
        </w:rPr>
        <w:t>.</w:t>
      </w:r>
      <w:bookmarkStart w:id="1" w:name="sub_2"/>
      <w:bookmarkStart w:id="2" w:name="sub_3"/>
      <w:bookmarkEnd w:id="0"/>
    </w:p>
    <w:p w:rsidR="00B10806" w:rsidRPr="000058A0" w:rsidRDefault="00B10806" w:rsidP="006A3DC1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3DC1" w:rsidRPr="000058A0" w:rsidRDefault="00F17EF7" w:rsidP="006A3DC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Постановление главы администрации Калачевского муниципального района Волгоградской области от 09.10.2012 г. №2057 «Об утверждении административного</w:t>
      </w:r>
      <w:r w:rsidR="006A3DC1" w:rsidRPr="000058A0">
        <w:rPr>
          <w:sz w:val="26"/>
          <w:szCs w:val="26"/>
        </w:rPr>
        <w:t xml:space="preserve"> регламент</w:t>
      </w:r>
      <w:r w:rsidRPr="000058A0">
        <w:rPr>
          <w:sz w:val="26"/>
          <w:szCs w:val="26"/>
        </w:rPr>
        <w:t>а</w:t>
      </w:r>
      <w:r w:rsidR="006A3DC1" w:rsidRPr="000058A0">
        <w:rPr>
          <w:sz w:val="26"/>
          <w:szCs w:val="26"/>
        </w:rPr>
        <w:t xml:space="preserve"> предоставления муниципальной услуги «Утверждение и выдача градостроительного плана земельного участка», </w:t>
      </w:r>
      <w:r w:rsidRPr="000058A0">
        <w:rPr>
          <w:sz w:val="26"/>
          <w:szCs w:val="26"/>
        </w:rPr>
        <w:t xml:space="preserve"> </w:t>
      </w:r>
      <w:r w:rsidR="006A3DC1" w:rsidRPr="000058A0">
        <w:rPr>
          <w:sz w:val="26"/>
          <w:szCs w:val="26"/>
        </w:rPr>
        <w:t>признать утратившим силу.</w:t>
      </w:r>
    </w:p>
    <w:p w:rsidR="006A3DC1" w:rsidRPr="000058A0" w:rsidRDefault="006A3DC1" w:rsidP="006A3DC1">
      <w:pPr>
        <w:pStyle w:val="a6"/>
        <w:rPr>
          <w:sz w:val="26"/>
          <w:szCs w:val="26"/>
        </w:rPr>
      </w:pPr>
    </w:p>
    <w:p w:rsidR="00B10806" w:rsidRPr="000058A0" w:rsidRDefault="00B10806" w:rsidP="006A3DC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Настоящее постановление</w:t>
      </w:r>
      <w:bookmarkEnd w:id="1"/>
      <w:bookmarkEnd w:id="2"/>
      <w:r w:rsidR="006A3DC1" w:rsidRPr="000058A0">
        <w:rPr>
          <w:sz w:val="26"/>
          <w:szCs w:val="26"/>
        </w:rPr>
        <w:t xml:space="preserve"> вступает в силу с момента официального опубликования</w:t>
      </w:r>
      <w:r w:rsidR="000A1E6C" w:rsidRPr="000058A0">
        <w:rPr>
          <w:sz w:val="26"/>
          <w:szCs w:val="26"/>
        </w:rPr>
        <w:t>.</w:t>
      </w:r>
      <w:r w:rsidR="006A3DC1" w:rsidRPr="000058A0">
        <w:rPr>
          <w:sz w:val="26"/>
          <w:szCs w:val="26"/>
        </w:rPr>
        <w:t xml:space="preserve"> </w:t>
      </w:r>
      <w:r w:rsidR="000A1E6C" w:rsidRPr="000058A0">
        <w:rPr>
          <w:sz w:val="26"/>
          <w:szCs w:val="26"/>
        </w:rPr>
        <w:t xml:space="preserve"> </w:t>
      </w:r>
    </w:p>
    <w:p w:rsidR="00B10806" w:rsidRPr="000058A0" w:rsidRDefault="00B10806" w:rsidP="006A3DC1">
      <w:pPr>
        <w:pStyle w:val="a6"/>
        <w:tabs>
          <w:tab w:val="left" w:pos="284"/>
        </w:tabs>
        <w:ind w:left="0"/>
        <w:rPr>
          <w:sz w:val="26"/>
          <w:szCs w:val="26"/>
        </w:rPr>
      </w:pPr>
    </w:p>
    <w:p w:rsidR="007B7AE9" w:rsidRPr="00BA5BAE" w:rsidRDefault="007B7AE9" w:rsidP="007B7AE9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A5BAE">
        <w:rPr>
          <w:sz w:val="26"/>
          <w:szCs w:val="26"/>
        </w:rPr>
        <w:t>Контроль исполнения настоящего постановления возложить на первого заместителя Главы администрации Калачевского муниципального района Волгоградской области А.А. Бородина.</w:t>
      </w:r>
    </w:p>
    <w:p w:rsidR="00B10806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7B7AE9" w:rsidRPr="000058A0" w:rsidRDefault="007B7AE9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0058A0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Глава </w:t>
      </w:r>
      <w:r w:rsidR="00B10806" w:rsidRPr="000058A0">
        <w:rPr>
          <w:b/>
          <w:sz w:val="26"/>
          <w:szCs w:val="26"/>
        </w:rPr>
        <w:t>администрации</w:t>
      </w:r>
    </w:p>
    <w:p w:rsidR="000058A0" w:rsidRDefault="00D23704" w:rsidP="000058A0">
      <w:pPr>
        <w:tabs>
          <w:tab w:val="left" w:pos="720"/>
        </w:tabs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Калачевского </w:t>
      </w:r>
      <w:r w:rsidR="00534D5A" w:rsidRPr="000058A0">
        <w:rPr>
          <w:b/>
          <w:sz w:val="26"/>
          <w:szCs w:val="26"/>
        </w:rPr>
        <w:t>м</w:t>
      </w:r>
      <w:r w:rsidRPr="000058A0">
        <w:rPr>
          <w:b/>
          <w:sz w:val="26"/>
          <w:szCs w:val="26"/>
        </w:rPr>
        <w:t xml:space="preserve">униципального района                </w:t>
      </w:r>
      <w:r w:rsidR="00B10806" w:rsidRPr="000058A0">
        <w:rPr>
          <w:b/>
          <w:sz w:val="26"/>
          <w:szCs w:val="26"/>
        </w:rPr>
        <w:t xml:space="preserve">         </w:t>
      </w:r>
      <w:r w:rsidRPr="000058A0">
        <w:rPr>
          <w:b/>
          <w:sz w:val="26"/>
          <w:szCs w:val="26"/>
        </w:rPr>
        <w:t xml:space="preserve">           </w:t>
      </w:r>
      <w:r w:rsidR="00B10806" w:rsidRPr="000058A0">
        <w:rPr>
          <w:b/>
          <w:sz w:val="26"/>
          <w:szCs w:val="26"/>
        </w:rPr>
        <w:t xml:space="preserve">     </w:t>
      </w:r>
      <w:r w:rsidRPr="000058A0">
        <w:rPr>
          <w:b/>
          <w:sz w:val="26"/>
          <w:szCs w:val="26"/>
        </w:rPr>
        <w:t xml:space="preserve"> </w:t>
      </w:r>
      <w:r w:rsidR="00461D29" w:rsidRPr="000058A0">
        <w:rPr>
          <w:b/>
          <w:sz w:val="26"/>
          <w:szCs w:val="26"/>
        </w:rPr>
        <w:t xml:space="preserve">  </w:t>
      </w:r>
      <w:r w:rsidR="006A3DC1" w:rsidRPr="000058A0">
        <w:rPr>
          <w:b/>
          <w:sz w:val="26"/>
          <w:szCs w:val="26"/>
        </w:rPr>
        <w:t xml:space="preserve">      С. А. Тюрин</w:t>
      </w:r>
      <w:bookmarkStart w:id="3" w:name="sub_1000"/>
    </w:p>
    <w:p w:rsidR="0028612B" w:rsidRPr="000058A0" w:rsidRDefault="0028612B" w:rsidP="000058A0">
      <w:pPr>
        <w:tabs>
          <w:tab w:val="left" w:pos="720"/>
        </w:tabs>
        <w:jc w:val="right"/>
        <w:rPr>
          <w:b/>
          <w:sz w:val="26"/>
          <w:szCs w:val="26"/>
        </w:rPr>
      </w:pPr>
      <w:r w:rsidRPr="00E75093">
        <w:rPr>
          <w:bCs/>
          <w:sz w:val="20"/>
          <w:szCs w:val="20"/>
        </w:rPr>
        <w:lastRenderedPageBreak/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 xml:space="preserve">постановлению </w:t>
      </w:r>
      <w:r w:rsidR="006A3DC1">
        <w:rPr>
          <w:bCs/>
          <w:sz w:val="20"/>
          <w:szCs w:val="20"/>
        </w:rPr>
        <w:t xml:space="preserve">главы </w:t>
      </w:r>
      <w:r w:rsidR="007137F7" w:rsidRPr="00E75093">
        <w:rPr>
          <w:bCs/>
          <w:sz w:val="20"/>
          <w:szCs w:val="20"/>
        </w:rPr>
        <w:t>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Pr="00E75093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 </w:t>
      </w:r>
      <w:r w:rsidR="0044424D">
        <w:rPr>
          <w:bCs/>
          <w:sz w:val="20"/>
          <w:szCs w:val="20"/>
        </w:rPr>
        <w:t xml:space="preserve">    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t xml:space="preserve">от </w:t>
      </w:r>
      <w:r w:rsidR="00D039DA">
        <w:rPr>
          <w:bCs/>
          <w:sz w:val="20"/>
          <w:szCs w:val="20"/>
        </w:rPr>
        <w:t xml:space="preserve"> 16.03.</w:t>
      </w:r>
      <w:r w:rsidR="006A3DC1">
        <w:rPr>
          <w:bCs/>
          <w:sz w:val="20"/>
          <w:szCs w:val="20"/>
        </w:rPr>
        <w:t>2015</w:t>
      </w:r>
      <w:r w:rsidR="00B81FDC" w:rsidRPr="00E75093">
        <w:rPr>
          <w:bCs/>
          <w:sz w:val="20"/>
          <w:szCs w:val="20"/>
        </w:rPr>
        <w:t>г</w:t>
      </w:r>
      <w:r w:rsidRPr="00E75093">
        <w:rPr>
          <w:bCs/>
          <w:sz w:val="20"/>
          <w:szCs w:val="20"/>
        </w:rPr>
        <w:t xml:space="preserve">. N </w:t>
      </w:r>
      <w:r w:rsidR="00D039DA">
        <w:rPr>
          <w:bCs/>
          <w:sz w:val="20"/>
          <w:szCs w:val="20"/>
        </w:rPr>
        <w:t>413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0058A0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058A0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Pr="000058A0" w:rsidRDefault="00B71489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058A0">
        <w:rPr>
          <w:b/>
          <w:bCs/>
          <w:sz w:val="26"/>
          <w:szCs w:val="26"/>
        </w:rPr>
        <w:t>«</w:t>
      </w:r>
      <w:r w:rsidR="007137F7" w:rsidRPr="000058A0">
        <w:rPr>
          <w:b/>
          <w:bCs/>
          <w:sz w:val="26"/>
          <w:szCs w:val="26"/>
        </w:rPr>
        <w:t>Утверждение и выдача градостроительного плана земельного участка»</w:t>
      </w:r>
    </w:p>
    <w:p w:rsidR="007137F7" w:rsidRPr="000058A0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0058A0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50DF" w:rsidRPr="000058A0" w:rsidRDefault="00BA2C73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" w:name="sub_100"/>
      <w:r w:rsidRPr="000058A0">
        <w:rPr>
          <w:b/>
          <w:bCs/>
          <w:sz w:val="26"/>
          <w:szCs w:val="26"/>
        </w:rPr>
        <w:t>1</w:t>
      </w:r>
      <w:r w:rsidR="00A51D0A" w:rsidRPr="000058A0">
        <w:rPr>
          <w:b/>
          <w:bCs/>
          <w:sz w:val="26"/>
          <w:szCs w:val="26"/>
        </w:rPr>
        <w:t>. Общие положения</w:t>
      </w:r>
      <w:bookmarkEnd w:id="4"/>
    </w:p>
    <w:p w:rsidR="009D10F5" w:rsidRPr="000058A0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Административный регламе</w:t>
      </w:r>
      <w:r w:rsidR="00CC1FB4" w:rsidRPr="000058A0">
        <w:rPr>
          <w:sz w:val="26"/>
          <w:szCs w:val="26"/>
        </w:rPr>
        <w:t>н</w:t>
      </w:r>
      <w:r w:rsidRPr="000058A0">
        <w:rPr>
          <w:sz w:val="26"/>
          <w:szCs w:val="26"/>
        </w:rPr>
        <w:t>т</w:t>
      </w:r>
      <w:r w:rsidR="002C5AF4" w:rsidRPr="000058A0">
        <w:rPr>
          <w:sz w:val="26"/>
          <w:szCs w:val="26"/>
        </w:rPr>
        <w:t xml:space="preserve"> предоставления муниципальной услуги «Утверждение и выдача градостроительного плана земельного участка» </w:t>
      </w:r>
      <w:r w:rsidR="00461D29" w:rsidRPr="000058A0">
        <w:rPr>
          <w:sz w:val="26"/>
          <w:szCs w:val="26"/>
        </w:rPr>
        <w:t xml:space="preserve">(далее муниципальная услуга) </w:t>
      </w:r>
      <w:r w:rsidR="009D10F5" w:rsidRPr="000058A0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Pr="000058A0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 w:rsidRPr="000058A0">
        <w:rPr>
          <w:sz w:val="26"/>
          <w:szCs w:val="26"/>
        </w:rPr>
        <w:t xml:space="preserve"> при наличии соглашения о передачи полномочий в сфере градостроительства сельскими поселениями на уровень муниципального района.</w:t>
      </w:r>
    </w:p>
    <w:p w:rsidR="00C4644B" w:rsidRPr="000058A0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6A3DC1" w:rsidRPr="000058A0">
        <w:rPr>
          <w:sz w:val="26"/>
          <w:szCs w:val="26"/>
        </w:rPr>
        <w:t xml:space="preserve"> (далее – Комитет)</w:t>
      </w:r>
      <w:r w:rsidR="00461D29" w:rsidRPr="000058A0">
        <w:rPr>
          <w:sz w:val="26"/>
          <w:szCs w:val="26"/>
        </w:rPr>
        <w:t>, расположенным</w:t>
      </w:r>
      <w:r w:rsidRPr="000058A0">
        <w:rPr>
          <w:sz w:val="26"/>
          <w:szCs w:val="26"/>
        </w:rPr>
        <w:t xml:space="preserve"> по адресу: 404507, г. Калач-на-Дону, ул. </w:t>
      </w:r>
      <w:proofErr w:type="gramStart"/>
      <w:r w:rsidRPr="000058A0">
        <w:rPr>
          <w:sz w:val="26"/>
          <w:szCs w:val="26"/>
        </w:rPr>
        <w:t>Октябрьская</w:t>
      </w:r>
      <w:proofErr w:type="gramEnd"/>
      <w:r w:rsidRPr="000058A0">
        <w:rPr>
          <w:sz w:val="26"/>
          <w:szCs w:val="26"/>
        </w:rPr>
        <w:t>, д. №71; тел.</w:t>
      </w:r>
      <w:r w:rsidR="000058A0">
        <w:rPr>
          <w:sz w:val="26"/>
          <w:szCs w:val="26"/>
        </w:rPr>
        <w:t>:</w:t>
      </w:r>
      <w:r w:rsidRPr="000058A0">
        <w:rPr>
          <w:sz w:val="26"/>
          <w:szCs w:val="26"/>
        </w:rPr>
        <w:t xml:space="preserve"> 8(84472)3-14-23.</w:t>
      </w:r>
    </w:p>
    <w:p w:rsidR="00111FA4" w:rsidRPr="000058A0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Режим</w:t>
      </w:r>
      <w:r w:rsidR="00111FA4" w:rsidRPr="000058A0">
        <w:rPr>
          <w:sz w:val="26"/>
          <w:szCs w:val="26"/>
        </w:rPr>
        <w:t xml:space="preserve"> работы </w:t>
      </w:r>
      <w:r w:rsidR="006A3DC1" w:rsidRPr="000058A0">
        <w:rPr>
          <w:sz w:val="26"/>
          <w:szCs w:val="26"/>
        </w:rPr>
        <w:t>Комитета</w:t>
      </w:r>
      <w:r w:rsidR="00111FA4" w:rsidRPr="000058A0">
        <w:rPr>
          <w:sz w:val="26"/>
          <w:szCs w:val="26"/>
        </w:rPr>
        <w:t>:</w:t>
      </w:r>
    </w:p>
    <w:p w:rsidR="00AC7503" w:rsidRPr="000058A0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график работы: </w:t>
      </w:r>
      <w:r w:rsidR="006A3DC1" w:rsidRPr="000058A0">
        <w:rPr>
          <w:sz w:val="26"/>
          <w:szCs w:val="26"/>
        </w:rPr>
        <w:t>понедельник – четверг</w:t>
      </w:r>
      <w:r w:rsidR="000058A0">
        <w:rPr>
          <w:sz w:val="26"/>
          <w:szCs w:val="26"/>
        </w:rPr>
        <w:t>:</w:t>
      </w:r>
      <w:r w:rsidR="00AC7503" w:rsidRPr="000058A0">
        <w:rPr>
          <w:sz w:val="26"/>
          <w:szCs w:val="26"/>
        </w:rPr>
        <w:t xml:space="preserve"> с 8.00 д</w:t>
      </w:r>
      <w:r w:rsidRPr="000058A0">
        <w:rPr>
          <w:sz w:val="26"/>
          <w:szCs w:val="26"/>
        </w:rPr>
        <w:t>о 17.00;</w:t>
      </w:r>
    </w:p>
    <w:p w:rsidR="006A3DC1" w:rsidRPr="000058A0" w:rsidRDefault="006A3DC1" w:rsidP="006A3DC1">
      <w:pPr>
        <w:autoSpaceDE w:val="0"/>
        <w:autoSpaceDN w:val="0"/>
        <w:adjustRightInd w:val="0"/>
        <w:ind w:left="2481" w:firstLine="351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 пятница</w:t>
      </w:r>
      <w:r w:rsidR="000058A0">
        <w:rPr>
          <w:sz w:val="26"/>
          <w:szCs w:val="26"/>
        </w:rPr>
        <w:t>:</w:t>
      </w:r>
      <w:r w:rsidRPr="000058A0">
        <w:rPr>
          <w:sz w:val="26"/>
          <w:szCs w:val="26"/>
        </w:rPr>
        <w:t xml:space="preserve"> с 8.00 до 16.00;</w:t>
      </w:r>
    </w:p>
    <w:p w:rsidR="00AC7503" w:rsidRPr="000058A0" w:rsidRDefault="000058A0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четверг:</w:t>
      </w:r>
      <w:r w:rsidR="00111FA4" w:rsidRPr="000058A0">
        <w:rPr>
          <w:sz w:val="26"/>
          <w:szCs w:val="26"/>
        </w:rPr>
        <w:t xml:space="preserve"> с 9.00 до 16.00;</w:t>
      </w:r>
    </w:p>
    <w:p w:rsidR="00111FA4" w:rsidRPr="000058A0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перерыв на обед: с 12.00 до </w:t>
      </w:r>
      <w:r w:rsidR="000A1E6C" w:rsidRPr="000058A0">
        <w:rPr>
          <w:sz w:val="26"/>
          <w:szCs w:val="26"/>
        </w:rPr>
        <w:t>12.48</w:t>
      </w:r>
      <w:r w:rsidRPr="000058A0">
        <w:rPr>
          <w:sz w:val="26"/>
          <w:szCs w:val="26"/>
        </w:rPr>
        <w:t>.</w:t>
      </w:r>
    </w:p>
    <w:p w:rsidR="00AC7503" w:rsidRPr="000058A0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в</w:t>
      </w:r>
      <w:r w:rsidR="00AC7503" w:rsidRPr="000058A0">
        <w:rPr>
          <w:sz w:val="26"/>
          <w:szCs w:val="26"/>
        </w:rPr>
        <w:t>ыходные</w:t>
      </w:r>
      <w:r w:rsidRPr="000058A0">
        <w:rPr>
          <w:sz w:val="26"/>
          <w:szCs w:val="26"/>
        </w:rPr>
        <w:t xml:space="preserve"> дни</w:t>
      </w:r>
      <w:r w:rsidR="00AC7503" w:rsidRPr="000058A0">
        <w:rPr>
          <w:sz w:val="26"/>
          <w:szCs w:val="26"/>
        </w:rPr>
        <w:t>: суббота, воскресенье.</w:t>
      </w:r>
    </w:p>
    <w:p w:rsidR="00506167" w:rsidRPr="000058A0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1.5. </w:t>
      </w:r>
      <w:r w:rsidR="00612ECE" w:rsidRPr="000058A0">
        <w:rPr>
          <w:sz w:val="26"/>
          <w:szCs w:val="26"/>
        </w:rPr>
        <w:t>Нормативно-правовые акты, регулирующие предоставление муниципально</w:t>
      </w:r>
      <w:r w:rsidR="000A1E6C" w:rsidRPr="000058A0">
        <w:rPr>
          <w:sz w:val="26"/>
          <w:szCs w:val="26"/>
        </w:rPr>
        <w:t>й услуги по утверждению и выдаче</w:t>
      </w:r>
      <w:r w:rsidR="00612ECE" w:rsidRPr="000058A0">
        <w:rPr>
          <w:sz w:val="26"/>
          <w:szCs w:val="26"/>
        </w:rPr>
        <w:t xml:space="preserve"> градостроительного плана земельного участка:</w:t>
      </w:r>
    </w:p>
    <w:p w:rsidR="00612ECE" w:rsidRPr="000058A0" w:rsidRDefault="00111FA4" w:rsidP="000A1E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1) </w:t>
      </w:r>
      <w:r w:rsidR="000A1E6C" w:rsidRPr="000058A0">
        <w:rPr>
          <w:sz w:val="26"/>
          <w:szCs w:val="26"/>
        </w:rPr>
        <w:t>Градостроительный кодекс Российской Федерации;</w:t>
      </w:r>
    </w:p>
    <w:p w:rsidR="000A1E6C" w:rsidRPr="000058A0" w:rsidRDefault="000A1E6C" w:rsidP="000A1E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</w:r>
      <w:r w:rsidR="00111FA4" w:rsidRPr="000058A0">
        <w:rPr>
          <w:sz w:val="26"/>
          <w:szCs w:val="26"/>
        </w:rPr>
        <w:t xml:space="preserve">2) </w:t>
      </w:r>
      <w:r w:rsidRPr="000058A0">
        <w:rPr>
          <w:sz w:val="26"/>
          <w:szCs w:val="26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C57D3B" w:rsidRPr="000058A0" w:rsidRDefault="00111FA4" w:rsidP="000A1E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3) </w:t>
      </w:r>
      <w:r w:rsidR="00C57D3B" w:rsidRPr="000058A0">
        <w:rPr>
          <w:sz w:val="26"/>
          <w:szCs w:val="26"/>
        </w:rPr>
        <w:t xml:space="preserve">Федеральный закон от 29.12.2004г. </w:t>
      </w:r>
      <w:r w:rsidR="00461D29" w:rsidRPr="000058A0">
        <w:rPr>
          <w:sz w:val="26"/>
          <w:szCs w:val="26"/>
        </w:rPr>
        <w:t xml:space="preserve">№191-ФЗ </w:t>
      </w:r>
      <w:r w:rsidR="00C57D3B" w:rsidRPr="000058A0">
        <w:rPr>
          <w:sz w:val="26"/>
          <w:szCs w:val="26"/>
        </w:rPr>
        <w:t>«О введении в действие Градостроительного кодекса Российской Федерации»;</w:t>
      </w:r>
    </w:p>
    <w:p w:rsidR="00C57D3B" w:rsidRPr="000058A0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4) </w:t>
      </w:r>
      <w:r w:rsidR="00C57D3B" w:rsidRPr="000058A0">
        <w:rPr>
          <w:sz w:val="26"/>
          <w:szCs w:val="26"/>
        </w:rPr>
        <w:t xml:space="preserve">Закон Волгоградской области от 24.11.2008г. </w:t>
      </w:r>
      <w:r w:rsidR="00461D29" w:rsidRPr="000058A0">
        <w:rPr>
          <w:sz w:val="26"/>
          <w:szCs w:val="26"/>
        </w:rPr>
        <w:t xml:space="preserve">№1786-ОД </w:t>
      </w:r>
      <w:r w:rsidR="00C57D3B" w:rsidRPr="000058A0">
        <w:rPr>
          <w:sz w:val="26"/>
          <w:szCs w:val="26"/>
        </w:rPr>
        <w:t>«Градостроительный кодекс Волгоградской области».</w:t>
      </w:r>
    </w:p>
    <w:p w:rsidR="00C57D3B" w:rsidRPr="000058A0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1.6. </w:t>
      </w:r>
      <w:r w:rsidR="00B16D29" w:rsidRPr="000058A0">
        <w:rPr>
          <w:sz w:val="26"/>
          <w:szCs w:val="26"/>
        </w:rPr>
        <w:t>Результатом</w:t>
      </w:r>
      <w:r w:rsidR="00461D29" w:rsidRPr="000058A0">
        <w:rPr>
          <w:sz w:val="26"/>
          <w:szCs w:val="26"/>
        </w:rPr>
        <w:t xml:space="preserve"> оказания муниципальной услуги </w:t>
      </w:r>
      <w:r w:rsidR="00B16D29" w:rsidRPr="000058A0">
        <w:rPr>
          <w:sz w:val="26"/>
          <w:szCs w:val="26"/>
        </w:rPr>
        <w:t>является:</w:t>
      </w:r>
    </w:p>
    <w:p w:rsidR="00B16D29" w:rsidRPr="000058A0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1) </w:t>
      </w:r>
      <w:r w:rsidR="00B16D29" w:rsidRPr="000058A0">
        <w:rPr>
          <w:sz w:val="26"/>
          <w:szCs w:val="26"/>
        </w:rPr>
        <w:t>градостроительный план земельного участка, утвержденный постановлением Главы администрации Калачевского муниципального района Волгоградской области;</w:t>
      </w:r>
    </w:p>
    <w:p w:rsidR="00B16D29" w:rsidRPr="000058A0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2) </w:t>
      </w:r>
      <w:r w:rsidR="00B16D29" w:rsidRPr="000058A0">
        <w:rPr>
          <w:sz w:val="26"/>
          <w:szCs w:val="26"/>
        </w:rPr>
        <w:t>отказ в утверждении и выдаче градостроительного плана земельного участка.</w:t>
      </w:r>
    </w:p>
    <w:p w:rsidR="00111FA4" w:rsidRPr="000058A0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1.7</w:t>
      </w:r>
      <w:r w:rsidR="00C417D7" w:rsidRPr="000058A0">
        <w:rPr>
          <w:sz w:val="26"/>
          <w:szCs w:val="26"/>
        </w:rPr>
        <w:t>. Информирование</w:t>
      </w:r>
      <w:r w:rsidR="00111FA4" w:rsidRPr="000058A0">
        <w:rPr>
          <w:sz w:val="26"/>
          <w:szCs w:val="26"/>
        </w:rPr>
        <w:t xml:space="preserve"> </w:t>
      </w:r>
      <w:r w:rsidR="00461D29" w:rsidRPr="000058A0">
        <w:rPr>
          <w:sz w:val="26"/>
          <w:szCs w:val="26"/>
        </w:rPr>
        <w:t>заявителя о прохождении</w:t>
      </w:r>
      <w:r w:rsidR="00C417D7" w:rsidRPr="000058A0">
        <w:rPr>
          <w:sz w:val="26"/>
          <w:szCs w:val="26"/>
        </w:rPr>
        <w:t xml:space="preserve"> процедуры по предоставлению </w:t>
      </w:r>
      <w:r w:rsidR="00111FA4" w:rsidRPr="000058A0">
        <w:rPr>
          <w:sz w:val="26"/>
          <w:szCs w:val="26"/>
        </w:rPr>
        <w:t>муниципальной услуги осуществляется:</w:t>
      </w:r>
    </w:p>
    <w:p w:rsidR="00111FA4" w:rsidRPr="000058A0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1) по телефону 8(84472) 3-14-23;</w:t>
      </w:r>
    </w:p>
    <w:p w:rsidR="00AA3F48" w:rsidRPr="000058A0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2) по письменному обращению;</w:t>
      </w:r>
    </w:p>
    <w:p w:rsidR="00AA3F48" w:rsidRPr="000058A0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3) путем консультирования при личном обращении</w:t>
      </w:r>
      <w:r w:rsidR="003A29CC" w:rsidRPr="000058A0">
        <w:rPr>
          <w:sz w:val="26"/>
          <w:szCs w:val="26"/>
        </w:rPr>
        <w:t xml:space="preserve"> в приемные дни.</w:t>
      </w:r>
    </w:p>
    <w:p w:rsidR="00AA3F48" w:rsidRPr="000058A0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lastRenderedPageBreak/>
        <w:tab/>
        <w:t>1.8. Предоставление муниципальной услуги осущес</w:t>
      </w:r>
      <w:r w:rsidR="006A3DC1" w:rsidRPr="000058A0">
        <w:rPr>
          <w:sz w:val="26"/>
          <w:szCs w:val="26"/>
        </w:rPr>
        <w:t xml:space="preserve">твляется Комитетом </w:t>
      </w:r>
      <w:r w:rsidRPr="000058A0">
        <w:rPr>
          <w:sz w:val="26"/>
          <w:szCs w:val="26"/>
        </w:rPr>
        <w:t xml:space="preserve">без взимания </w:t>
      </w:r>
      <w:r w:rsidR="00AC39C7" w:rsidRPr="000058A0">
        <w:rPr>
          <w:sz w:val="26"/>
          <w:szCs w:val="26"/>
        </w:rPr>
        <w:t>платы.</w:t>
      </w:r>
    </w:p>
    <w:p w:rsidR="00AC39C7" w:rsidRPr="000058A0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1.9. Срок исполнения муниципальной услуги составляет 30 дней.</w:t>
      </w:r>
    </w:p>
    <w:p w:rsidR="00B16D29" w:rsidRPr="000058A0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Pr="000058A0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>2.</w:t>
      </w:r>
      <w:r w:rsidR="00B16D29" w:rsidRPr="000058A0">
        <w:rPr>
          <w:b/>
          <w:sz w:val="26"/>
          <w:szCs w:val="26"/>
        </w:rPr>
        <w:t xml:space="preserve"> Стандарт предоставления муниципальной услуги</w:t>
      </w:r>
    </w:p>
    <w:p w:rsidR="00321B21" w:rsidRPr="000058A0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7CB6" w:rsidRPr="000058A0" w:rsidRDefault="00B16D29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b/>
          <w:sz w:val="26"/>
          <w:szCs w:val="26"/>
        </w:rPr>
        <w:tab/>
      </w:r>
      <w:r w:rsidR="00E04386" w:rsidRPr="000058A0">
        <w:rPr>
          <w:sz w:val="26"/>
          <w:szCs w:val="26"/>
        </w:rPr>
        <w:t>2</w:t>
      </w:r>
      <w:r w:rsidRPr="000058A0">
        <w:rPr>
          <w:sz w:val="26"/>
          <w:szCs w:val="26"/>
        </w:rPr>
        <w:t xml:space="preserve">.1. Муниципальная услуга </w:t>
      </w:r>
      <w:r w:rsidR="00461D29" w:rsidRPr="000058A0">
        <w:rPr>
          <w:sz w:val="26"/>
          <w:szCs w:val="26"/>
        </w:rPr>
        <w:t>«У</w:t>
      </w:r>
      <w:r w:rsidRPr="000058A0">
        <w:rPr>
          <w:sz w:val="26"/>
          <w:szCs w:val="26"/>
        </w:rPr>
        <w:t>тверждение и выдача градостроительного плана земельного участка</w:t>
      </w:r>
      <w:r w:rsidR="00461D29" w:rsidRPr="000058A0">
        <w:rPr>
          <w:sz w:val="26"/>
          <w:szCs w:val="26"/>
        </w:rPr>
        <w:t>»</w:t>
      </w:r>
      <w:r w:rsidRPr="000058A0">
        <w:rPr>
          <w:sz w:val="26"/>
          <w:szCs w:val="26"/>
        </w:rPr>
        <w:t>.</w:t>
      </w:r>
    </w:p>
    <w:p w:rsidR="0053118F" w:rsidRPr="000058A0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</w:t>
      </w:r>
      <w:r w:rsidR="00461D29" w:rsidRPr="000058A0">
        <w:rPr>
          <w:sz w:val="26"/>
          <w:szCs w:val="26"/>
        </w:rPr>
        <w:t>.2</w:t>
      </w:r>
      <w:r w:rsidR="0053118F" w:rsidRPr="000058A0">
        <w:rPr>
          <w:sz w:val="26"/>
          <w:szCs w:val="26"/>
        </w:rPr>
        <w:t>. Для</w:t>
      </w:r>
      <w:r w:rsidR="00461D29" w:rsidRPr="000058A0">
        <w:rPr>
          <w:sz w:val="26"/>
          <w:szCs w:val="26"/>
        </w:rPr>
        <w:t xml:space="preserve"> получения муниципальной услуги </w:t>
      </w:r>
      <w:r w:rsidR="0053118F" w:rsidRPr="000058A0">
        <w:rPr>
          <w:sz w:val="26"/>
          <w:szCs w:val="26"/>
        </w:rPr>
        <w:t>необходимо представить следующие документы:</w:t>
      </w:r>
    </w:p>
    <w:p w:rsidR="0053118F" w:rsidRPr="000058A0" w:rsidRDefault="00F46149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2.2</w:t>
      </w:r>
      <w:r w:rsidR="00321B21" w:rsidRPr="000058A0">
        <w:rPr>
          <w:sz w:val="26"/>
          <w:szCs w:val="26"/>
        </w:rPr>
        <w:t xml:space="preserve">.1. </w:t>
      </w:r>
      <w:r w:rsidR="008445C2">
        <w:rPr>
          <w:sz w:val="26"/>
          <w:szCs w:val="26"/>
        </w:rPr>
        <w:t>з</w:t>
      </w:r>
      <w:r w:rsidR="0053118F" w:rsidRPr="000058A0">
        <w:rPr>
          <w:sz w:val="26"/>
          <w:szCs w:val="26"/>
        </w:rPr>
        <w:t>аявление</w:t>
      </w:r>
      <w:r w:rsidR="00857256" w:rsidRPr="000058A0">
        <w:rPr>
          <w:sz w:val="26"/>
          <w:szCs w:val="26"/>
        </w:rPr>
        <w:t xml:space="preserve"> по форме согласно приложению №2</w:t>
      </w:r>
      <w:r w:rsidR="0053118F" w:rsidRPr="000058A0">
        <w:rPr>
          <w:sz w:val="26"/>
          <w:szCs w:val="26"/>
        </w:rPr>
        <w:t>;</w:t>
      </w:r>
    </w:p>
    <w:p w:rsidR="00857256" w:rsidRPr="000058A0" w:rsidRDefault="00F46149" w:rsidP="00857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2.2</w:t>
      </w:r>
      <w:r w:rsidR="00321B21" w:rsidRPr="000058A0">
        <w:rPr>
          <w:sz w:val="26"/>
          <w:szCs w:val="26"/>
        </w:rPr>
        <w:t xml:space="preserve">.2. </w:t>
      </w:r>
      <w:r w:rsidR="008445C2">
        <w:rPr>
          <w:sz w:val="26"/>
          <w:szCs w:val="26"/>
        </w:rPr>
        <w:t>д</w:t>
      </w:r>
      <w:r w:rsidR="00857256" w:rsidRPr="000058A0">
        <w:rPr>
          <w:sz w:val="26"/>
          <w:szCs w:val="26"/>
        </w:rPr>
        <w:t>окументы, удостоверяющие заявителя:</w:t>
      </w:r>
    </w:p>
    <w:p w:rsidR="00857256" w:rsidRPr="000058A0" w:rsidRDefault="00857256" w:rsidP="00857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1) в случае подачи заявления физическим лицом, документ удостоверяющий личность гражданина Российской Федерации;</w:t>
      </w:r>
    </w:p>
    <w:p w:rsidR="00857256" w:rsidRPr="000058A0" w:rsidRDefault="00857256" w:rsidP="008572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2) в случае подачи заявления лицом, действующим по поручению заявителя, оформленную в установленном порядке доверенность, заверенную надлежащим образом;</w:t>
      </w:r>
    </w:p>
    <w:p w:rsidR="00857256" w:rsidRPr="000058A0" w:rsidRDefault="00857256" w:rsidP="008572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3) в случае подачи заявления юридическим лицом, учредительные документы юридического лица, заверенные надлежащим образом;</w:t>
      </w:r>
    </w:p>
    <w:p w:rsidR="00CC5E43" w:rsidRPr="000058A0" w:rsidRDefault="00321B21" w:rsidP="00CC5E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</w:t>
      </w:r>
      <w:r w:rsidR="00461D29" w:rsidRPr="000058A0">
        <w:rPr>
          <w:sz w:val="26"/>
          <w:szCs w:val="26"/>
        </w:rPr>
        <w:t>.3</w:t>
      </w:r>
      <w:r w:rsidR="00D44C41" w:rsidRPr="000058A0">
        <w:rPr>
          <w:sz w:val="26"/>
          <w:szCs w:val="26"/>
        </w:rPr>
        <w:t xml:space="preserve">. Основанием для отказа в приеме </w:t>
      </w:r>
      <w:r w:rsidR="00461D29" w:rsidRPr="000058A0">
        <w:rPr>
          <w:sz w:val="26"/>
          <w:szCs w:val="26"/>
        </w:rPr>
        <w:t xml:space="preserve">документов и предоставлении муниципальной услуги </w:t>
      </w:r>
      <w:r w:rsidR="00D44C41" w:rsidRPr="000058A0">
        <w:rPr>
          <w:sz w:val="26"/>
          <w:szCs w:val="26"/>
        </w:rPr>
        <w:t>является:</w:t>
      </w:r>
    </w:p>
    <w:p w:rsidR="00CC5E43" w:rsidRPr="000058A0" w:rsidRDefault="00CC5E43" w:rsidP="00CC5E43">
      <w:pPr>
        <w:ind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1) отсутствие у заявителя соответствующих полномочий на получение муниципальной услуги;</w:t>
      </w:r>
    </w:p>
    <w:p w:rsidR="00CC5E43" w:rsidRPr="000058A0" w:rsidRDefault="00CC5E43" w:rsidP="00CC5E43">
      <w:pPr>
        <w:ind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2)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CC5E43" w:rsidRPr="000058A0" w:rsidRDefault="00B71489" w:rsidP="00CC5E43">
      <w:pPr>
        <w:ind w:firstLine="720"/>
        <w:jc w:val="both"/>
        <w:rPr>
          <w:sz w:val="26"/>
          <w:szCs w:val="26"/>
        </w:rPr>
      </w:pPr>
      <w:bookmarkStart w:id="5" w:name="sub_210"/>
      <w:r w:rsidRPr="000058A0">
        <w:rPr>
          <w:sz w:val="26"/>
          <w:szCs w:val="26"/>
        </w:rPr>
        <w:t>2.4</w:t>
      </w:r>
      <w:r w:rsidR="00CC5E43" w:rsidRPr="000058A0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bookmarkEnd w:id="5"/>
    <w:p w:rsidR="00CC5E43" w:rsidRPr="000058A0" w:rsidRDefault="00CC5E43" w:rsidP="00CC5E43">
      <w:pPr>
        <w:ind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1) выявление в представленных документах недостоверной или искаженной информации;</w:t>
      </w:r>
    </w:p>
    <w:p w:rsidR="00D44C41" w:rsidRPr="000058A0" w:rsidRDefault="00CC5E43" w:rsidP="00BB24E9">
      <w:pPr>
        <w:ind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2)  </w:t>
      </w:r>
      <w:bookmarkStart w:id="6" w:name="sub_2104"/>
      <w:r w:rsidRPr="000058A0">
        <w:rPr>
          <w:sz w:val="26"/>
          <w:szCs w:val="26"/>
        </w:rPr>
        <w:t xml:space="preserve">непредставление документов, указанных в </w:t>
      </w:r>
      <w:hyperlink w:anchor="sub_268" w:history="1">
        <w:r w:rsidRPr="000058A0">
          <w:rPr>
            <w:rStyle w:val="a4"/>
            <w:color w:val="auto"/>
            <w:sz w:val="26"/>
            <w:szCs w:val="26"/>
          </w:rPr>
          <w:t>подпункте 2.2 раздела 2</w:t>
        </w:r>
      </w:hyperlink>
      <w:r w:rsidRPr="000058A0">
        <w:rPr>
          <w:sz w:val="26"/>
          <w:szCs w:val="26"/>
        </w:rPr>
        <w:t xml:space="preserve"> регламента.</w:t>
      </w:r>
      <w:bookmarkEnd w:id="6"/>
    </w:p>
    <w:p w:rsidR="00D44C41" w:rsidRPr="000058A0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</w:t>
      </w:r>
      <w:r w:rsidR="00B71489" w:rsidRPr="000058A0">
        <w:rPr>
          <w:sz w:val="26"/>
          <w:szCs w:val="26"/>
        </w:rPr>
        <w:t>.5</w:t>
      </w:r>
      <w:r w:rsidR="00D44C41" w:rsidRPr="000058A0">
        <w:rPr>
          <w:sz w:val="26"/>
          <w:szCs w:val="26"/>
        </w:rPr>
        <w:t xml:space="preserve">. </w:t>
      </w:r>
      <w:r w:rsidR="002A62AC" w:rsidRPr="000058A0">
        <w:rPr>
          <w:sz w:val="26"/>
          <w:szCs w:val="26"/>
        </w:rPr>
        <w:t>Максимальны</w:t>
      </w:r>
      <w:r w:rsidR="00857256" w:rsidRPr="000058A0">
        <w:rPr>
          <w:sz w:val="26"/>
          <w:szCs w:val="26"/>
        </w:rPr>
        <w:t>й</w:t>
      </w:r>
      <w:r w:rsidR="002A62AC" w:rsidRPr="000058A0">
        <w:rPr>
          <w:sz w:val="26"/>
          <w:szCs w:val="26"/>
        </w:rPr>
        <w:t xml:space="preserve"> срок ожидания в очереди при подаче заявления о пред</w:t>
      </w:r>
      <w:r w:rsidR="00461D29" w:rsidRPr="000058A0">
        <w:rPr>
          <w:sz w:val="26"/>
          <w:szCs w:val="26"/>
        </w:rPr>
        <w:t xml:space="preserve">оставлении муниципальной услуги </w:t>
      </w:r>
      <w:r w:rsidR="002A62AC" w:rsidRPr="000058A0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Pr="000058A0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</w:t>
      </w:r>
      <w:r w:rsidR="00B71489" w:rsidRPr="000058A0">
        <w:rPr>
          <w:sz w:val="26"/>
          <w:szCs w:val="26"/>
        </w:rPr>
        <w:t>.6</w:t>
      </w:r>
      <w:r w:rsidR="00630DB1" w:rsidRPr="000058A0">
        <w:rPr>
          <w:sz w:val="26"/>
          <w:szCs w:val="26"/>
        </w:rPr>
        <w:t>. Р</w:t>
      </w:r>
      <w:r w:rsidR="002A62AC" w:rsidRPr="000058A0">
        <w:rPr>
          <w:sz w:val="26"/>
          <w:szCs w:val="26"/>
        </w:rPr>
        <w:t>егистрац</w:t>
      </w:r>
      <w:r w:rsidR="00857256" w:rsidRPr="000058A0">
        <w:rPr>
          <w:sz w:val="26"/>
          <w:szCs w:val="26"/>
        </w:rPr>
        <w:t>ия</w:t>
      </w:r>
      <w:r w:rsidR="002A62AC" w:rsidRPr="000058A0">
        <w:rPr>
          <w:sz w:val="26"/>
          <w:szCs w:val="26"/>
        </w:rPr>
        <w:t xml:space="preserve"> заявления о пред</w:t>
      </w:r>
      <w:r w:rsidR="00461D29" w:rsidRPr="000058A0">
        <w:rPr>
          <w:sz w:val="26"/>
          <w:szCs w:val="26"/>
        </w:rPr>
        <w:t xml:space="preserve">оставлении муниципальной услуги </w:t>
      </w:r>
      <w:r w:rsidR="00630DB1" w:rsidRPr="000058A0">
        <w:rPr>
          <w:sz w:val="26"/>
          <w:szCs w:val="26"/>
        </w:rPr>
        <w:t>ос</w:t>
      </w:r>
      <w:r w:rsidRPr="000058A0">
        <w:rPr>
          <w:sz w:val="26"/>
          <w:szCs w:val="26"/>
        </w:rPr>
        <w:t>уществляе</w:t>
      </w:r>
      <w:r w:rsidR="00461D29" w:rsidRPr="000058A0">
        <w:rPr>
          <w:sz w:val="26"/>
          <w:szCs w:val="26"/>
        </w:rPr>
        <w:t>тся в порядке делопроизводства о</w:t>
      </w:r>
      <w:r w:rsidRPr="000058A0"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Pr="000058A0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</w:t>
      </w:r>
      <w:r w:rsidR="00B71489" w:rsidRPr="000058A0">
        <w:rPr>
          <w:sz w:val="26"/>
          <w:szCs w:val="26"/>
        </w:rPr>
        <w:t>.7</w:t>
      </w:r>
      <w:r w:rsidR="002A62AC" w:rsidRPr="000058A0">
        <w:rPr>
          <w:sz w:val="26"/>
          <w:szCs w:val="26"/>
        </w:rPr>
        <w:t>.</w:t>
      </w:r>
      <w:r w:rsidRPr="000058A0"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 w:rsidRPr="000058A0">
        <w:rPr>
          <w:sz w:val="26"/>
          <w:szCs w:val="26"/>
        </w:rPr>
        <w:t>ми</w:t>
      </w:r>
      <w:r w:rsidRPr="000058A0">
        <w:rPr>
          <w:sz w:val="26"/>
          <w:szCs w:val="26"/>
        </w:rPr>
        <w:t>:</w:t>
      </w:r>
    </w:p>
    <w:p w:rsidR="0061784C" w:rsidRPr="000058A0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1) информационной табличкой;</w:t>
      </w:r>
    </w:p>
    <w:p w:rsidR="00B4788C" w:rsidRPr="000058A0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Pr="000058A0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3) </w:t>
      </w:r>
      <w:r w:rsidR="00B72AEA" w:rsidRPr="000058A0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</w:t>
      </w:r>
      <w:r w:rsidR="00B72AEA" w:rsidRPr="000058A0">
        <w:rPr>
          <w:sz w:val="26"/>
          <w:szCs w:val="26"/>
        </w:rPr>
        <w:lastRenderedPageBreak/>
        <w:t xml:space="preserve">Количество мест определяется, исходя из возможности для их размещения в здании. </w:t>
      </w:r>
    </w:p>
    <w:p w:rsidR="00B72AEA" w:rsidRPr="000058A0" w:rsidRDefault="00B71489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2.8</w:t>
      </w:r>
      <w:r w:rsidR="00B4788C" w:rsidRPr="000058A0">
        <w:rPr>
          <w:sz w:val="26"/>
          <w:szCs w:val="26"/>
        </w:rPr>
        <w:t xml:space="preserve">. </w:t>
      </w:r>
      <w:r w:rsidR="00B72AEA" w:rsidRPr="000058A0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1) </w:t>
      </w:r>
      <w:r w:rsidR="00EC25E9" w:rsidRPr="000058A0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2) </w:t>
      </w:r>
      <w:r w:rsidR="00EC25E9" w:rsidRPr="000058A0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3) </w:t>
      </w:r>
      <w:r w:rsidR="00EC25E9" w:rsidRPr="000058A0">
        <w:rPr>
          <w:sz w:val="26"/>
          <w:szCs w:val="26"/>
        </w:rPr>
        <w:t>показ</w:t>
      </w:r>
      <w:r w:rsidRPr="000058A0">
        <w:rPr>
          <w:sz w:val="26"/>
          <w:szCs w:val="26"/>
        </w:rPr>
        <w:t>атели статистической отчетности;</w:t>
      </w:r>
    </w:p>
    <w:p w:rsidR="00EC25E9" w:rsidRPr="000058A0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4) </w:t>
      </w:r>
      <w:r w:rsidR="00EC25E9" w:rsidRPr="000058A0">
        <w:rPr>
          <w:sz w:val="26"/>
          <w:szCs w:val="26"/>
        </w:rPr>
        <w:t>достоверность предоставляемой информации;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5) </w:t>
      </w:r>
      <w:r w:rsidR="00EC25E9" w:rsidRPr="000058A0">
        <w:rPr>
          <w:sz w:val="26"/>
          <w:szCs w:val="26"/>
        </w:rPr>
        <w:t>четкость в изложении информации;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6) </w:t>
      </w:r>
      <w:r w:rsidR="00EC25E9" w:rsidRPr="000058A0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7) </w:t>
      </w:r>
      <w:r w:rsidR="00EC25E9" w:rsidRPr="000058A0">
        <w:rPr>
          <w:sz w:val="26"/>
          <w:szCs w:val="26"/>
        </w:rPr>
        <w:t>удобство и доступность получения информации;</w:t>
      </w:r>
    </w:p>
    <w:p w:rsidR="00EC25E9" w:rsidRPr="000058A0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8) </w:t>
      </w:r>
      <w:r w:rsidR="00EC25E9" w:rsidRPr="000058A0">
        <w:rPr>
          <w:sz w:val="26"/>
          <w:szCs w:val="26"/>
        </w:rPr>
        <w:t>оперативность предоставления информации.</w:t>
      </w:r>
    </w:p>
    <w:p w:rsidR="006665AC" w:rsidRPr="000058A0" w:rsidRDefault="006665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7D7" w:rsidRPr="000058A0" w:rsidRDefault="00C417D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Pr="000058A0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>Состав, последовательность и сроки выпол</w:t>
      </w:r>
      <w:r w:rsidR="00B40722" w:rsidRPr="000058A0">
        <w:rPr>
          <w:b/>
          <w:sz w:val="26"/>
          <w:szCs w:val="26"/>
        </w:rPr>
        <w:t>нения</w:t>
      </w:r>
    </w:p>
    <w:p w:rsidR="00D44C41" w:rsidRPr="000058A0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>административных процедур</w:t>
      </w:r>
    </w:p>
    <w:p w:rsidR="00DC3875" w:rsidRPr="000058A0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Pr="000058A0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ар</w:t>
      </w:r>
      <w:r w:rsidR="006665AC" w:rsidRPr="000058A0">
        <w:rPr>
          <w:sz w:val="26"/>
          <w:szCs w:val="26"/>
        </w:rPr>
        <w:t>хитектуры, строительства и ЖКХ а</w:t>
      </w:r>
      <w:r w:rsidRPr="000058A0">
        <w:rPr>
          <w:sz w:val="26"/>
          <w:szCs w:val="26"/>
        </w:rPr>
        <w:t xml:space="preserve">дминистрации Калачевского муниципального района Волгоградской области с пакетом документов, необходимых для предоставления услуги и указанных п. </w:t>
      </w:r>
      <w:r w:rsidR="005B560D" w:rsidRPr="000058A0">
        <w:rPr>
          <w:sz w:val="26"/>
          <w:szCs w:val="26"/>
        </w:rPr>
        <w:t>2.2</w:t>
      </w:r>
      <w:r w:rsidR="006665AC" w:rsidRPr="000058A0">
        <w:rPr>
          <w:sz w:val="26"/>
          <w:szCs w:val="26"/>
        </w:rPr>
        <w:t xml:space="preserve"> </w:t>
      </w:r>
      <w:r w:rsidRPr="000058A0">
        <w:rPr>
          <w:sz w:val="26"/>
          <w:szCs w:val="26"/>
        </w:rPr>
        <w:t xml:space="preserve">раздела </w:t>
      </w:r>
      <w:r w:rsidR="006665AC" w:rsidRPr="000058A0">
        <w:rPr>
          <w:sz w:val="26"/>
          <w:szCs w:val="26"/>
        </w:rPr>
        <w:t xml:space="preserve">2 </w:t>
      </w:r>
      <w:r w:rsidRPr="000058A0">
        <w:rPr>
          <w:sz w:val="26"/>
          <w:szCs w:val="26"/>
        </w:rPr>
        <w:t>настоящего административного регламента.</w:t>
      </w:r>
    </w:p>
    <w:p w:rsidR="00DC3875" w:rsidRPr="000058A0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Pr="000058A0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1) </w:t>
      </w:r>
      <w:r w:rsidR="004A4FC3" w:rsidRPr="000058A0">
        <w:rPr>
          <w:sz w:val="26"/>
          <w:szCs w:val="26"/>
        </w:rPr>
        <w:t>прием заявления и пакета документов;</w:t>
      </w:r>
    </w:p>
    <w:p w:rsidR="004A4FC3" w:rsidRPr="000058A0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2) </w:t>
      </w:r>
      <w:r w:rsidR="004A4FC3" w:rsidRPr="000058A0">
        <w:rPr>
          <w:sz w:val="26"/>
          <w:szCs w:val="26"/>
        </w:rPr>
        <w:t>рассмотрение принятого</w:t>
      </w:r>
      <w:r w:rsidR="005B560D" w:rsidRPr="000058A0">
        <w:rPr>
          <w:sz w:val="26"/>
          <w:szCs w:val="26"/>
        </w:rPr>
        <w:t xml:space="preserve"> заявления и</w:t>
      </w:r>
      <w:r w:rsidR="004A4FC3" w:rsidRPr="000058A0">
        <w:rPr>
          <w:sz w:val="26"/>
          <w:szCs w:val="26"/>
        </w:rPr>
        <w:t xml:space="preserve"> пакета документов;</w:t>
      </w:r>
    </w:p>
    <w:p w:rsidR="004A4FC3" w:rsidRPr="000058A0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3) </w:t>
      </w:r>
      <w:r w:rsidR="004A4FC3" w:rsidRPr="000058A0">
        <w:rPr>
          <w:sz w:val="26"/>
          <w:szCs w:val="26"/>
        </w:rPr>
        <w:t>оформление градостроительного плана земельного участка.</w:t>
      </w:r>
    </w:p>
    <w:p w:rsidR="004A4FC3" w:rsidRPr="000058A0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</w:t>
      </w:r>
      <w:r w:rsidR="003029B5" w:rsidRPr="000058A0">
        <w:rPr>
          <w:sz w:val="26"/>
          <w:szCs w:val="26"/>
        </w:rPr>
        <w:t>.3. При приеме</w:t>
      </w:r>
      <w:r w:rsidR="004A4FC3" w:rsidRPr="000058A0">
        <w:rPr>
          <w:sz w:val="26"/>
          <w:szCs w:val="26"/>
        </w:rPr>
        <w:t xml:space="preserve"> заявлен</w:t>
      </w:r>
      <w:r w:rsidRPr="000058A0">
        <w:rPr>
          <w:sz w:val="26"/>
          <w:szCs w:val="26"/>
        </w:rPr>
        <w:t>ия и пакета документов специалист</w:t>
      </w:r>
      <w:r w:rsidR="004A4FC3" w:rsidRPr="000058A0">
        <w:rPr>
          <w:sz w:val="26"/>
          <w:szCs w:val="26"/>
        </w:rPr>
        <w:t xml:space="preserve"> Комитета архитектуры, строительства и ЖКХ</w:t>
      </w:r>
      <w:r w:rsidR="006665AC" w:rsidRPr="000058A0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BA388F" w:rsidRPr="000058A0">
        <w:rPr>
          <w:sz w:val="26"/>
          <w:szCs w:val="26"/>
        </w:rPr>
        <w:t>:</w:t>
      </w:r>
    </w:p>
    <w:p w:rsidR="001203DC" w:rsidRPr="000058A0" w:rsidRDefault="006665A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</w:r>
      <w:r w:rsidR="001203DC" w:rsidRPr="000058A0">
        <w:rPr>
          <w:sz w:val="26"/>
          <w:szCs w:val="26"/>
        </w:rPr>
        <w:t xml:space="preserve">1) </w:t>
      </w:r>
      <w:r w:rsidR="00BA388F" w:rsidRPr="000058A0">
        <w:rPr>
          <w:sz w:val="26"/>
          <w:szCs w:val="26"/>
        </w:rPr>
        <w:t xml:space="preserve">проверяет </w:t>
      </w:r>
      <w:r w:rsidR="001203DC" w:rsidRPr="000058A0">
        <w:rPr>
          <w:sz w:val="26"/>
          <w:szCs w:val="26"/>
        </w:rPr>
        <w:t>соответствие представленных документо</w:t>
      </w:r>
      <w:r w:rsidR="005B560D" w:rsidRPr="000058A0">
        <w:rPr>
          <w:sz w:val="26"/>
          <w:szCs w:val="26"/>
        </w:rPr>
        <w:t>в перечню, установленному п. 2.2</w:t>
      </w:r>
      <w:r w:rsidR="001203DC" w:rsidRPr="000058A0">
        <w:rPr>
          <w:sz w:val="26"/>
          <w:szCs w:val="26"/>
        </w:rPr>
        <w:t xml:space="preserve"> раздела 2 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="001203DC" w:rsidRPr="000058A0">
        <w:rPr>
          <w:sz w:val="26"/>
          <w:szCs w:val="26"/>
        </w:rPr>
        <w:t>регламента;</w:t>
      </w:r>
    </w:p>
    <w:p w:rsidR="00BA388F" w:rsidRPr="000058A0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2) </w:t>
      </w:r>
      <w:r w:rsidR="00BA388F" w:rsidRPr="000058A0">
        <w:rPr>
          <w:sz w:val="26"/>
          <w:szCs w:val="26"/>
        </w:rPr>
        <w:t>при установлении факта отсутствия необходимых документов согласно п</w:t>
      </w:r>
      <w:r w:rsidR="005B560D" w:rsidRPr="000058A0">
        <w:rPr>
          <w:sz w:val="26"/>
          <w:szCs w:val="26"/>
        </w:rPr>
        <w:t>. 2.2</w:t>
      </w:r>
      <w:r w:rsidRPr="000058A0">
        <w:rPr>
          <w:sz w:val="26"/>
          <w:szCs w:val="26"/>
        </w:rPr>
        <w:t xml:space="preserve"> раздела 2 </w:t>
      </w:r>
      <w:r w:rsidR="00BA388F" w:rsidRPr="000058A0">
        <w:rPr>
          <w:sz w:val="26"/>
          <w:szCs w:val="26"/>
        </w:rPr>
        <w:t>или при выявлении факта несоответствия и</w:t>
      </w:r>
      <w:r w:rsidRPr="000058A0">
        <w:rPr>
          <w:sz w:val="26"/>
          <w:szCs w:val="26"/>
        </w:rPr>
        <w:t xml:space="preserve">х действующему законодательству </w:t>
      </w:r>
      <w:r w:rsidR="005B560D" w:rsidRPr="000058A0">
        <w:rPr>
          <w:sz w:val="26"/>
          <w:szCs w:val="26"/>
        </w:rPr>
        <w:t xml:space="preserve">Российской Федерации </w:t>
      </w:r>
      <w:r w:rsidR="00BA388F" w:rsidRPr="000058A0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</w:p>
    <w:p w:rsidR="00BA388F" w:rsidRPr="000058A0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3) </w:t>
      </w:r>
      <w:r w:rsidR="003029B5" w:rsidRPr="000058A0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документы;</w:t>
      </w:r>
    </w:p>
    <w:p w:rsidR="003029B5" w:rsidRPr="000058A0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</w:r>
      <w:proofErr w:type="gramStart"/>
      <w:r w:rsidRPr="000058A0">
        <w:rPr>
          <w:sz w:val="26"/>
          <w:szCs w:val="26"/>
        </w:rPr>
        <w:t>4) если при установлении факта</w:t>
      </w:r>
      <w:r w:rsidR="003029B5" w:rsidRPr="000058A0">
        <w:rPr>
          <w:sz w:val="26"/>
          <w:szCs w:val="26"/>
        </w:rPr>
        <w:t xml:space="preserve"> отсутствия или несоответствия документов, указанных в п. </w:t>
      </w:r>
      <w:r w:rsidR="005B560D" w:rsidRPr="000058A0">
        <w:rPr>
          <w:sz w:val="26"/>
          <w:szCs w:val="26"/>
        </w:rPr>
        <w:t>2.2</w:t>
      </w:r>
      <w:r w:rsidRPr="000058A0">
        <w:rPr>
          <w:sz w:val="26"/>
          <w:szCs w:val="26"/>
        </w:rPr>
        <w:t xml:space="preserve"> </w:t>
      </w:r>
      <w:r w:rsidR="003029B5" w:rsidRPr="000058A0">
        <w:rPr>
          <w:sz w:val="26"/>
          <w:szCs w:val="26"/>
        </w:rPr>
        <w:t xml:space="preserve">раздела </w:t>
      </w:r>
      <w:r w:rsidRPr="000058A0">
        <w:rPr>
          <w:sz w:val="26"/>
          <w:szCs w:val="26"/>
        </w:rPr>
        <w:t xml:space="preserve">2 </w:t>
      </w:r>
      <w:r w:rsidR="003029B5" w:rsidRPr="000058A0">
        <w:rPr>
          <w:sz w:val="26"/>
          <w:szCs w:val="26"/>
        </w:rPr>
        <w:t xml:space="preserve">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="003029B5" w:rsidRPr="000058A0">
        <w:rPr>
          <w:sz w:val="26"/>
          <w:szCs w:val="26"/>
        </w:rPr>
        <w:t xml:space="preserve">регламента, заявитель настаивает на приеме заявления и документов для предоставления муниципальной услуги, специалист Комитета архитектуры, строительства и ЖКХ </w:t>
      </w:r>
      <w:r w:rsidRPr="000058A0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 w:rsidRPr="000058A0">
        <w:rPr>
          <w:sz w:val="26"/>
          <w:szCs w:val="26"/>
        </w:rPr>
        <w:t>принимает от него заявление вместе с представленными документами</w:t>
      </w:r>
      <w:r w:rsidR="008445C2">
        <w:rPr>
          <w:sz w:val="26"/>
          <w:szCs w:val="26"/>
        </w:rPr>
        <w:t>,</w:t>
      </w:r>
      <w:r w:rsidR="003029B5" w:rsidRPr="000058A0">
        <w:rPr>
          <w:sz w:val="26"/>
          <w:szCs w:val="26"/>
        </w:rPr>
        <w:t xml:space="preserve"> для подготовки отказа в </w:t>
      </w:r>
      <w:r w:rsidR="003029B5" w:rsidRPr="000058A0">
        <w:rPr>
          <w:sz w:val="26"/>
          <w:szCs w:val="26"/>
        </w:rPr>
        <w:lastRenderedPageBreak/>
        <w:t>предоставлении муниципально</w:t>
      </w:r>
      <w:r w:rsidR="008F020A">
        <w:rPr>
          <w:sz w:val="26"/>
          <w:szCs w:val="26"/>
        </w:rPr>
        <w:t>й услуги по утверждению и выдаче</w:t>
      </w:r>
      <w:proofErr w:type="gramEnd"/>
      <w:r w:rsidR="003029B5" w:rsidRPr="000058A0">
        <w:rPr>
          <w:sz w:val="26"/>
          <w:szCs w:val="26"/>
        </w:rPr>
        <w:t xml:space="preserve"> градостроительного плана земельного участка.</w:t>
      </w:r>
    </w:p>
    <w:p w:rsidR="003029B5" w:rsidRPr="000058A0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3.4. Специалист</w:t>
      </w:r>
      <w:r w:rsidR="003029B5" w:rsidRPr="000058A0">
        <w:rPr>
          <w:sz w:val="26"/>
          <w:szCs w:val="26"/>
        </w:rPr>
        <w:t xml:space="preserve"> Комитета архитектуры, строительства и ЖКХ </w:t>
      </w:r>
      <w:r w:rsidRPr="000058A0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 w:rsidRPr="000058A0">
        <w:rPr>
          <w:sz w:val="26"/>
          <w:szCs w:val="26"/>
        </w:rPr>
        <w:t>передает заявление и пакет документо</w:t>
      </w:r>
      <w:r w:rsidR="005B560D" w:rsidRPr="000058A0">
        <w:rPr>
          <w:sz w:val="26"/>
          <w:szCs w:val="26"/>
        </w:rPr>
        <w:t>в в порядке делопроизводства в о</w:t>
      </w:r>
      <w:r w:rsidR="003029B5" w:rsidRPr="000058A0">
        <w:rPr>
          <w:sz w:val="26"/>
          <w:szCs w:val="26"/>
        </w:rPr>
        <w:t xml:space="preserve">рганизационно-технический отдел </w:t>
      </w:r>
      <w:r w:rsidRPr="000058A0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 w:rsidRPr="000058A0">
        <w:rPr>
          <w:sz w:val="26"/>
          <w:szCs w:val="26"/>
        </w:rPr>
        <w:t>для рассмотрения Главе администрации Калачевского муниципального района</w:t>
      </w:r>
      <w:r w:rsidR="002C026F" w:rsidRPr="000058A0">
        <w:rPr>
          <w:sz w:val="26"/>
          <w:szCs w:val="26"/>
        </w:rPr>
        <w:t xml:space="preserve"> Волгоградской области</w:t>
      </w:r>
      <w:r w:rsidR="003029B5" w:rsidRPr="000058A0">
        <w:rPr>
          <w:sz w:val="26"/>
          <w:szCs w:val="26"/>
        </w:rPr>
        <w:t>.</w:t>
      </w:r>
    </w:p>
    <w:p w:rsidR="003029B5" w:rsidRPr="000058A0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</w:t>
      </w:r>
      <w:r w:rsidR="003029B5" w:rsidRPr="000058A0">
        <w:rPr>
          <w:sz w:val="26"/>
          <w:szCs w:val="26"/>
        </w:rPr>
        <w:t>.5. При рассмотрении заявления и принят</w:t>
      </w:r>
      <w:r w:rsidRPr="000058A0">
        <w:rPr>
          <w:sz w:val="26"/>
          <w:szCs w:val="26"/>
        </w:rPr>
        <w:t xml:space="preserve">ого пакета документов специалист </w:t>
      </w:r>
      <w:r w:rsidR="003029B5" w:rsidRPr="000058A0">
        <w:rPr>
          <w:sz w:val="26"/>
          <w:szCs w:val="26"/>
        </w:rPr>
        <w:t>Комитета архитектуры, строительства и ЖКХ</w:t>
      </w:r>
      <w:r w:rsidRPr="000058A0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3029B5" w:rsidRPr="000058A0">
        <w:rPr>
          <w:sz w:val="26"/>
          <w:szCs w:val="26"/>
        </w:rPr>
        <w:t>:</w:t>
      </w:r>
    </w:p>
    <w:p w:rsidR="002C026F" w:rsidRPr="000058A0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1) проверяет соответствие представленных документо</w:t>
      </w:r>
      <w:r w:rsidR="005B560D" w:rsidRPr="000058A0">
        <w:rPr>
          <w:sz w:val="26"/>
          <w:szCs w:val="26"/>
        </w:rPr>
        <w:t>в перечню, установленному п. 2.2</w:t>
      </w:r>
      <w:r w:rsidRPr="000058A0">
        <w:rPr>
          <w:sz w:val="26"/>
          <w:szCs w:val="26"/>
        </w:rPr>
        <w:t xml:space="preserve"> раздела 2 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Pr="000058A0">
        <w:rPr>
          <w:sz w:val="26"/>
          <w:szCs w:val="26"/>
        </w:rPr>
        <w:t>регламента и их соответствие действующему законодательству</w:t>
      </w:r>
      <w:r w:rsidR="005B560D" w:rsidRPr="000058A0">
        <w:rPr>
          <w:sz w:val="26"/>
          <w:szCs w:val="26"/>
        </w:rPr>
        <w:t xml:space="preserve"> Российской Федерации</w:t>
      </w:r>
      <w:r w:rsidRPr="000058A0">
        <w:rPr>
          <w:sz w:val="26"/>
          <w:szCs w:val="26"/>
        </w:rPr>
        <w:t>;</w:t>
      </w:r>
    </w:p>
    <w:p w:rsidR="0051518B" w:rsidRPr="000058A0" w:rsidRDefault="002C026F" w:rsidP="002C02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2) </w:t>
      </w:r>
      <w:r w:rsidR="0051518B" w:rsidRPr="000058A0">
        <w:rPr>
          <w:sz w:val="26"/>
          <w:szCs w:val="26"/>
        </w:rPr>
        <w:t xml:space="preserve">при установлении фактов несоответствия представленного пакета документов п. </w:t>
      </w:r>
      <w:r w:rsidR="00C56390" w:rsidRPr="000058A0">
        <w:rPr>
          <w:sz w:val="26"/>
          <w:szCs w:val="26"/>
        </w:rPr>
        <w:t>2.</w:t>
      </w:r>
      <w:r w:rsidR="005B560D" w:rsidRPr="000058A0">
        <w:rPr>
          <w:sz w:val="26"/>
          <w:szCs w:val="26"/>
        </w:rPr>
        <w:t>2</w:t>
      </w:r>
      <w:r w:rsidR="00C56390" w:rsidRPr="000058A0">
        <w:rPr>
          <w:sz w:val="26"/>
          <w:szCs w:val="26"/>
        </w:rPr>
        <w:t xml:space="preserve"> раздела 2 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="0051518B" w:rsidRPr="000058A0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 w:rsidRPr="000058A0">
        <w:rPr>
          <w:sz w:val="26"/>
          <w:szCs w:val="26"/>
        </w:rPr>
        <w:t xml:space="preserve">е и направляет его заявителю в 1-м </w:t>
      </w:r>
      <w:r w:rsidR="0051518B" w:rsidRPr="000058A0">
        <w:rPr>
          <w:sz w:val="26"/>
          <w:szCs w:val="26"/>
        </w:rPr>
        <w:t>экземпляре</w:t>
      </w:r>
      <w:r w:rsidR="00176E02" w:rsidRPr="000058A0">
        <w:rPr>
          <w:sz w:val="26"/>
          <w:szCs w:val="26"/>
        </w:rPr>
        <w:t xml:space="preserve"> с представленным пакетом документов почтой или нарочно (по желанию заявителя)</w:t>
      </w:r>
      <w:r w:rsidR="0051518B" w:rsidRPr="000058A0">
        <w:rPr>
          <w:sz w:val="26"/>
          <w:szCs w:val="26"/>
        </w:rPr>
        <w:t>;</w:t>
      </w:r>
    </w:p>
    <w:p w:rsidR="0051518B" w:rsidRPr="000058A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 xml:space="preserve">3) </w:t>
      </w:r>
      <w:r w:rsidR="0051518B" w:rsidRPr="000058A0">
        <w:rPr>
          <w:sz w:val="26"/>
          <w:szCs w:val="26"/>
        </w:rPr>
        <w:t>при соответствии представленного пакета документов п.</w:t>
      </w:r>
      <w:r w:rsidR="005B560D" w:rsidRPr="000058A0">
        <w:rPr>
          <w:sz w:val="26"/>
          <w:szCs w:val="26"/>
        </w:rPr>
        <w:t xml:space="preserve"> 2.2</w:t>
      </w:r>
      <w:r w:rsidRPr="000058A0">
        <w:rPr>
          <w:sz w:val="26"/>
          <w:szCs w:val="26"/>
        </w:rPr>
        <w:t xml:space="preserve"> раздела 2</w:t>
      </w:r>
      <w:r w:rsidR="0051518B" w:rsidRPr="000058A0">
        <w:rPr>
          <w:sz w:val="26"/>
          <w:szCs w:val="26"/>
        </w:rPr>
        <w:t xml:space="preserve"> 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="0051518B" w:rsidRPr="000058A0">
        <w:rPr>
          <w:sz w:val="26"/>
          <w:szCs w:val="26"/>
        </w:rPr>
        <w:t>регламента готовит проект решения</w:t>
      </w:r>
      <w:r w:rsidRPr="000058A0">
        <w:rPr>
          <w:sz w:val="26"/>
          <w:szCs w:val="26"/>
        </w:rPr>
        <w:t xml:space="preserve"> по утверждению градостроительного плана земельного участка на утвержденном бланке и выдает его заявителю на руки в 2-х экземплярах. </w:t>
      </w:r>
      <w:r w:rsidR="0051518B" w:rsidRPr="000058A0">
        <w:rPr>
          <w:sz w:val="26"/>
          <w:szCs w:val="26"/>
        </w:rPr>
        <w:t>Третий экземпляр хранится в архиве Комитета архитектуры, строительства и ЖКХ администрации Калачевского муниципального района Волгоградской области.</w:t>
      </w:r>
      <w:r w:rsidR="00347372" w:rsidRPr="000058A0">
        <w:rPr>
          <w:sz w:val="26"/>
          <w:szCs w:val="26"/>
        </w:rPr>
        <w:t xml:space="preserve"> </w:t>
      </w:r>
    </w:p>
    <w:p w:rsidR="00C56390" w:rsidRPr="000058A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3.6</w:t>
      </w:r>
      <w:r w:rsidR="00347372" w:rsidRPr="000058A0">
        <w:rPr>
          <w:sz w:val="26"/>
          <w:szCs w:val="26"/>
        </w:rPr>
        <w:t>. Срок исполнения муниципальной услуги составляет 30 дней.</w:t>
      </w:r>
    </w:p>
    <w:p w:rsidR="00462BC9" w:rsidRPr="000058A0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3.7</w:t>
      </w:r>
      <w:r w:rsidR="00462BC9" w:rsidRPr="000058A0">
        <w:rPr>
          <w:sz w:val="26"/>
          <w:szCs w:val="26"/>
        </w:rPr>
        <w:t>. Ответственным за исп</w:t>
      </w:r>
      <w:r w:rsidR="005B560D" w:rsidRPr="000058A0">
        <w:rPr>
          <w:sz w:val="26"/>
          <w:szCs w:val="26"/>
        </w:rPr>
        <w:t xml:space="preserve">олнение административной услуги </w:t>
      </w:r>
      <w:r w:rsidR="00462BC9" w:rsidRPr="000058A0">
        <w:rPr>
          <w:sz w:val="26"/>
          <w:szCs w:val="26"/>
        </w:rPr>
        <w:t>является уп</w:t>
      </w:r>
      <w:r w:rsidR="000058A0">
        <w:rPr>
          <w:sz w:val="26"/>
          <w:szCs w:val="26"/>
        </w:rPr>
        <w:t>олномоченный специалист Комитета</w:t>
      </w:r>
      <w:r w:rsidR="00462BC9" w:rsidRPr="000058A0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области.</w:t>
      </w:r>
    </w:p>
    <w:p w:rsidR="00462BC9" w:rsidRPr="000058A0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ab/>
        <w:t>3.8</w:t>
      </w:r>
      <w:r w:rsidR="00462BC9" w:rsidRPr="000058A0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 w:rsidRPr="000058A0">
        <w:rPr>
          <w:sz w:val="26"/>
          <w:szCs w:val="26"/>
        </w:rPr>
        <w:t>1</w:t>
      </w:r>
      <w:r w:rsidR="00462BC9" w:rsidRPr="000058A0">
        <w:rPr>
          <w:sz w:val="26"/>
          <w:szCs w:val="26"/>
        </w:rPr>
        <w:t xml:space="preserve"> настоящего административного регламента.</w:t>
      </w:r>
    </w:p>
    <w:p w:rsidR="00DA634D" w:rsidRPr="000058A0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Pr="000058A0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Pr="000058A0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Формы </w:t>
      </w:r>
      <w:proofErr w:type="gramStart"/>
      <w:r w:rsidRPr="000058A0">
        <w:rPr>
          <w:b/>
          <w:sz w:val="26"/>
          <w:szCs w:val="26"/>
        </w:rPr>
        <w:t xml:space="preserve">контроля </w:t>
      </w:r>
      <w:r w:rsidR="008445C2">
        <w:rPr>
          <w:b/>
          <w:sz w:val="26"/>
          <w:szCs w:val="26"/>
        </w:rPr>
        <w:t>за</w:t>
      </w:r>
      <w:proofErr w:type="gramEnd"/>
      <w:r w:rsidR="008445C2">
        <w:rPr>
          <w:b/>
          <w:sz w:val="26"/>
          <w:szCs w:val="26"/>
        </w:rPr>
        <w:t xml:space="preserve"> исполнением</w:t>
      </w:r>
      <w:r w:rsidR="003A29CC" w:rsidRPr="000058A0">
        <w:rPr>
          <w:b/>
          <w:sz w:val="26"/>
          <w:szCs w:val="26"/>
        </w:rPr>
        <w:t xml:space="preserve"> административного регламента</w:t>
      </w:r>
    </w:p>
    <w:p w:rsidR="00C56390" w:rsidRPr="000058A0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Pr="000058A0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Текущий </w:t>
      </w:r>
      <w:proofErr w:type="gramStart"/>
      <w:r w:rsidRPr="000058A0">
        <w:rPr>
          <w:sz w:val="26"/>
          <w:szCs w:val="26"/>
        </w:rPr>
        <w:t xml:space="preserve">контроль </w:t>
      </w:r>
      <w:r w:rsidR="008445C2">
        <w:rPr>
          <w:sz w:val="26"/>
          <w:szCs w:val="26"/>
        </w:rPr>
        <w:t>за</w:t>
      </w:r>
      <w:proofErr w:type="gramEnd"/>
      <w:r w:rsidR="008445C2">
        <w:rPr>
          <w:sz w:val="26"/>
          <w:szCs w:val="26"/>
        </w:rPr>
        <w:t xml:space="preserve"> </w:t>
      </w:r>
      <w:r w:rsidR="000058A0">
        <w:rPr>
          <w:sz w:val="26"/>
          <w:szCs w:val="26"/>
        </w:rPr>
        <w:t>с</w:t>
      </w:r>
      <w:r w:rsidR="008445C2">
        <w:rPr>
          <w:sz w:val="26"/>
          <w:szCs w:val="26"/>
        </w:rPr>
        <w:t>облюдением и исполнением</w:t>
      </w:r>
      <w:r w:rsidRPr="000058A0">
        <w:rPr>
          <w:sz w:val="26"/>
          <w:szCs w:val="26"/>
        </w:rPr>
        <w:t xml:space="preserve"> настоящего</w:t>
      </w:r>
      <w:r w:rsidR="005B560D" w:rsidRPr="000058A0">
        <w:rPr>
          <w:sz w:val="26"/>
          <w:szCs w:val="26"/>
        </w:rPr>
        <w:t xml:space="preserve"> административного</w:t>
      </w:r>
      <w:r w:rsidRPr="000058A0"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Pr="000058A0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Текущий </w:t>
      </w:r>
      <w:proofErr w:type="gramStart"/>
      <w:r w:rsidRPr="000058A0">
        <w:rPr>
          <w:sz w:val="26"/>
          <w:szCs w:val="26"/>
        </w:rPr>
        <w:t xml:space="preserve">контроль </w:t>
      </w:r>
      <w:r w:rsidR="00E67F79">
        <w:rPr>
          <w:sz w:val="26"/>
          <w:szCs w:val="26"/>
        </w:rPr>
        <w:t>за</w:t>
      </w:r>
      <w:proofErr w:type="gramEnd"/>
      <w:r w:rsidR="00E67F79">
        <w:rPr>
          <w:sz w:val="26"/>
          <w:szCs w:val="26"/>
        </w:rPr>
        <w:t xml:space="preserve"> полнотой и качеством</w:t>
      </w:r>
      <w:r w:rsidRPr="000058A0">
        <w:rPr>
          <w:sz w:val="26"/>
          <w:szCs w:val="26"/>
        </w:rPr>
        <w:t xml:space="preserve"> исполнения муниципальной </w:t>
      </w:r>
      <w:r w:rsidR="000058A0">
        <w:rPr>
          <w:sz w:val="26"/>
          <w:szCs w:val="26"/>
        </w:rPr>
        <w:t xml:space="preserve">услуги </w:t>
      </w:r>
      <w:r w:rsidRPr="000058A0"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</w:t>
      </w:r>
      <w:r w:rsidR="00E67F79">
        <w:rPr>
          <w:sz w:val="26"/>
          <w:szCs w:val="26"/>
        </w:rPr>
        <w:t>й, принятие решений и подготовки</w:t>
      </w:r>
      <w:r w:rsidRPr="000058A0">
        <w:rPr>
          <w:sz w:val="26"/>
          <w:szCs w:val="26"/>
        </w:rPr>
        <w:t xml:space="preserve"> ответов на обращения заявителей, содержащих жалобы на действие (бездействие) должностных лиц.</w:t>
      </w:r>
    </w:p>
    <w:p w:rsidR="00D97CC2" w:rsidRPr="000058A0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Периодичность осуществления плановых проверок полноты и качества предоставления муниципальной услуги составляет 1 раз в год. </w:t>
      </w:r>
      <w:r w:rsidRPr="000058A0">
        <w:rPr>
          <w:sz w:val="26"/>
          <w:szCs w:val="26"/>
        </w:rPr>
        <w:lastRenderedPageBreak/>
        <w:t>Внеплановые проверки полноты и качества предоставления муниципальной услуги производятся по мере по</w:t>
      </w:r>
      <w:r w:rsidR="00BA2C73" w:rsidRPr="000058A0">
        <w:rPr>
          <w:sz w:val="26"/>
          <w:szCs w:val="26"/>
        </w:rPr>
        <w:t>ступления жалоб на действие (</w:t>
      </w:r>
      <w:r w:rsidRPr="000058A0">
        <w:rPr>
          <w:sz w:val="26"/>
          <w:szCs w:val="26"/>
        </w:rPr>
        <w:t>бездействие</w:t>
      </w:r>
      <w:r w:rsidR="00BA2C73" w:rsidRPr="000058A0">
        <w:rPr>
          <w:sz w:val="26"/>
          <w:szCs w:val="26"/>
        </w:rPr>
        <w:t>) должностных лиц.</w:t>
      </w:r>
    </w:p>
    <w:p w:rsidR="00BC25DD" w:rsidRPr="000058A0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 w:rsidRPr="000058A0">
        <w:rPr>
          <w:sz w:val="26"/>
          <w:szCs w:val="26"/>
        </w:rPr>
        <w:t>порядке,</w:t>
      </w:r>
      <w:r w:rsidRPr="000058A0"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Pr="000058A0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Pr="000058A0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Pr="000058A0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0058A0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 w:rsidRPr="000058A0">
        <w:rPr>
          <w:b/>
          <w:sz w:val="26"/>
          <w:szCs w:val="26"/>
        </w:rPr>
        <w:t>,</w:t>
      </w:r>
      <w:r w:rsidRPr="000058A0">
        <w:rPr>
          <w:b/>
          <w:sz w:val="26"/>
          <w:szCs w:val="26"/>
        </w:rPr>
        <w:t xml:space="preserve"> предос</w:t>
      </w:r>
      <w:r w:rsidR="003A29CC" w:rsidRPr="000058A0">
        <w:rPr>
          <w:b/>
          <w:sz w:val="26"/>
          <w:szCs w:val="26"/>
        </w:rPr>
        <w:t>тавляющего муниципальную услугу</w:t>
      </w:r>
    </w:p>
    <w:p w:rsidR="00C417D7" w:rsidRPr="000058A0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Pr="000058A0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Заявитель имеет право обжаловать действия (бездействие) должностных лиц Комитета архитектуры, строительства и ЖКХ администрации Калачевского района Волгоградской области, и решений, принятых ими в ходе </w:t>
      </w:r>
      <w:r w:rsidR="005B560D" w:rsidRPr="000058A0">
        <w:rPr>
          <w:sz w:val="26"/>
          <w:szCs w:val="26"/>
        </w:rPr>
        <w:t>исполнения муниципальной услуги.</w:t>
      </w:r>
    </w:p>
    <w:p w:rsidR="00C417D7" w:rsidRPr="000058A0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 w:rsidRPr="000058A0">
        <w:rPr>
          <w:sz w:val="26"/>
          <w:szCs w:val="26"/>
        </w:rPr>
        <w:t xml:space="preserve">, </w:t>
      </w:r>
      <w:r w:rsidRPr="000058A0">
        <w:rPr>
          <w:sz w:val="26"/>
          <w:szCs w:val="26"/>
        </w:rPr>
        <w:t>является жалоба.</w:t>
      </w:r>
    </w:p>
    <w:p w:rsidR="00C417D7" w:rsidRPr="000058A0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Pr="000058A0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нарушение срока исполнения муниципальной услуги;</w:t>
      </w:r>
    </w:p>
    <w:p w:rsidR="00C417D7" w:rsidRPr="000058A0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требование у заявителя докуме</w:t>
      </w:r>
      <w:r w:rsidR="005B560D" w:rsidRPr="000058A0">
        <w:rPr>
          <w:sz w:val="26"/>
          <w:szCs w:val="26"/>
        </w:rPr>
        <w:t>нтов, не предусмотренных п. 2.2</w:t>
      </w:r>
      <w:r w:rsidRPr="000058A0">
        <w:rPr>
          <w:sz w:val="26"/>
          <w:szCs w:val="26"/>
        </w:rPr>
        <w:t xml:space="preserve"> раздела 2 настоящего </w:t>
      </w:r>
      <w:r w:rsidR="005B560D" w:rsidRPr="000058A0">
        <w:rPr>
          <w:sz w:val="26"/>
          <w:szCs w:val="26"/>
        </w:rPr>
        <w:t xml:space="preserve">административного </w:t>
      </w:r>
      <w:r w:rsidRPr="000058A0">
        <w:rPr>
          <w:sz w:val="26"/>
          <w:szCs w:val="26"/>
        </w:rPr>
        <w:t>регламента;</w:t>
      </w:r>
    </w:p>
    <w:p w:rsidR="00C417D7" w:rsidRPr="000058A0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отказ в приеме до</w:t>
      </w:r>
      <w:r w:rsidR="005B560D" w:rsidRPr="000058A0">
        <w:rPr>
          <w:sz w:val="26"/>
          <w:szCs w:val="26"/>
        </w:rPr>
        <w:t>кументов, предусмотренных п. 2.2</w:t>
      </w:r>
      <w:r w:rsidRPr="000058A0">
        <w:rPr>
          <w:sz w:val="26"/>
          <w:szCs w:val="26"/>
        </w:rPr>
        <w:t xml:space="preserve"> раздела 2 настоящего</w:t>
      </w:r>
      <w:r w:rsidR="005B560D" w:rsidRPr="000058A0">
        <w:rPr>
          <w:sz w:val="26"/>
          <w:szCs w:val="26"/>
        </w:rPr>
        <w:t xml:space="preserve"> административного</w:t>
      </w:r>
      <w:r w:rsidRPr="000058A0">
        <w:rPr>
          <w:sz w:val="26"/>
          <w:szCs w:val="26"/>
        </w:rPr>
        <w:t xml:space="preserve"> регламента;</w:t>
      </w:r>
    </w:p>
    <w:p w:rsidR="00BF02B3" w:rsidRPr="000058A0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отказ в предоставлении муниципальной услуги;</w:t>
      </w:r>
    </w:p>
    <w:p w:rsidR="00BF02B3" w:rsidRPr="000058A0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Pr="000058A0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отказ должностного лица, органа</w:t>
      </w:r>
      <w:r w:rsidR="005B560D" w:rsidRPr="000058A0">
        <w:rPr>
          <w:sz w:val="26"/>
          <w:szCs w:val="26"/>
        </w:rPr>
        <w:t>,</w:t>
      </w:r>
      <w:r w:rsidRPr="000058A0"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Pr="000058A0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Pr="000058A0" w:rsidRDefault="00BF02B3" w:rsidP="00B71489">
      <w:pPr>
        <w:numPr>
          <w:ilvl w:val="0"/>
          <w:numId w:val="24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в форме устного личного обращения дол</w:t>
      </w:r>
      <w:r w:rsidR="00C417EF" w:rsidRPr="000058A0">
        <w:rPr>
          <w:sz w:val="26"/>
          <w:szCs w:val="26"/>
        </w:rPr>
        <w:t>жностному лицу на личном приеме</w:t>
      </w:r>
      <w:r w:rsidRPr="000058A0">
        <w:rPr>
          <w:sz w:val="26"/>
          <w:szCs w:val="26"/>
        </w:rPr>
        <w:t xml:space="preserve"> граждан;</w:t>
      </w:r>
    </w:p>
    <w:p w:rsidR="00BF02B3" w:rsidRPr="000058A0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в письме</w:t>
      </w:r>
      <w:r w:rsidR="00C417EF" w:rsidRPr="000058A0">
        <w:rPr>
          <w:sz w:val="26"/>
          <w:szCs w:val="26"/>
        </w:rPr>
        <w:t xml:space="preserve">нной форме на бумажном носителе в орган, </w:t>
      </w:r>
      <w:r w:rsidRPr="000058A0">
        <w:rPr>
          <w:sz w:val="26"/>
          <w:szCs w:val="26"/>
        </w:rPr>
        <w:t>предоставляющий муниципальную услугу;</w:t>
      </w:r>
    </w:p>
    <w:p w:rsidR="00BF02B3" w:rsidRPr="000058A0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 w:rsidRPr="008F020A">
        <w:rPr>
          <w:sz w:val="26"/>
          <w:szCs w:val="26"/>
        </w:rPr>
        <w:t xml:space="preserve">: </w:t>
      </w:r>
      <w:hyperlink r:id="rId9" w:history="1">
        <w:r w:rsidR="00C417EF" w:rsidRPr="008F020A">
          <w:rPr>
            <w:rStyle w:val="a7"/>
            <w:color w:val="auto"/>
            <w:sz w:val="26"/>
            <w:szCs w:val="26"/>
            <w:u w:val="none"/>
            <w:lang w:val="en-US"/>
          </w:rPr>
          <w:t>ra</w:t>
        </w:r>
        <w:r w:rsidR="00C417EF" w:rsidRPr="008F020A">
          <w:rPr>
            <w:rStyle w:val="a7"/>
            <w:color w:val="auto"/>
            <w:sz w:val="26"/>
            <w:szCs w:val="26"/>
            <w:u w:val="none"/>
          </w:rPr>
          <w:t>_</w:t>
        </w:r>
        <w:r w:rsidR="00C417EF" w:rsidRPr="008F020A">
          <w:rPr>
            <w:rStyle w:val="a7"/>
            <w:color w:val="auto"/>
            <w:sz w:val="26"/>
            <w:szCs w:val="26"/>
            <w:u w:val="none"/>
            <w:lang w:val="en-US"/>
          </w:rPr>
          <w:t>kalach</w:t>
        </w:r>
        <w:r w:rsidR="00C417EF" w:rsidRPr="008F020A">
          <w:rPr>
            <w:rStyle w:val="a7"/>
            <w:color w:val="auto"/>
            <w:sz w:val="26"/>
            <w:szCs w:val="26"/>
            <w:u w:val="none"/>
          </w:rPr>
          <w:t>@</w:t>
        </w:r>
        <w:r w:rsidR="00C417EF" w:rsidRPr="008F020A">
          <w:rPr>
            <w:rStyle w:val="a7"/>
            <w:color w:val="auto"/>
            <w:sz w:val="26"/>
            <w:szCs w:val="26"/>
            <w:u w:val="none"/>
            <w:lang w:val="en-US"/>
          </w:rPr>
          <w:t>volganet</w:t>
        </w:r>
        <w:r w:rsidR="00C417EF" w:rsidRPr="008F020A">
          <w:rPr>
            <w:rStyle w:val="a7"/>
            <w:color w:val="auto"/>
            <w:sz w:val="26"/>
            <w:szCs w:val="26"/>
            <w:u w:val="none"/>
          </w:rPr>
          <w:t>.</w:t>
        </w:r>
        <w:r w:rsidR="00C417EF" w:rsidRPr="008F020A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="008F020A">
        <w:rPr>
          <w:sz w:val="26"/>
          <w:szCs w:val="26"/>
        </w:rPr>
        <w:t>.</w:t>
      </w:r>
    </w:p>
    <w:p w:rsidR="00C417EF" w:rsidRPr="000058A0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 w:rsidRPr="000058A0">
        <w:rPr>
          <w:sz w:val="26"/>
          <w:szCs w:val="26"/>
        </w:rPr>
        <w:t>,</w:t>
      </w:r>
      <w:proofErr w:type="gramEnd"/>
      <w:r w:rsidRPr="000058A0"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 w:rsidRPr="000058A0">
        <w:rPr>
          <w:sz w:val="26"/>
          <w:szCs w:val="26"/>
        </w:rPr>
        <w:t xml:space="preserve">анее был дан ответ по существу </w:t>
      </w:r>
      <w:r w:rsidRPr="000058A0">
        <w:rPr>
          <w:sz w:val="26"/>
          <w:szCs w:val="26"/>
        </w:rPr>
        <w:t>поставленных в обращении вопросов.</w:t>
      </w:r>
    </w:p>
    <w:p w:rsidR="00C417EF" w:rsidRPr="000058A0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 w:rsidRPr="000058A0">
        <w:rPr>
          <w:sz w:val="26"/>
          <w:szCs w:val="26"/>
        </w:rPr>
        <w:t>,</w:t>
      </w:r>
      <w:r w:rsidRPr="000058A0">
        <w:rPr>
          <w:sz w:val="26"/>
          <w:szCs w:val="26"/>
        </w:rPr>
        <w:t xml:space="preserve"> должна содержать:</w:t>
      </w:r>
    </w:p>
    <w:p w:rsidR="00C417EF" w:rsidRPr="000058A0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 w:rsidRPr="000058A0">
        <w:rPr>
          <w:sz w:val="26"/>
          <w:szCs w:val="26"/>
        </w:rPr>
        <w:t xml:space="preserve"> которого обжалуются;</w:t>
      </w:r>
    </w:p>
    <w:p w:rsidR="002F0951" w:rsidRPr="000058A0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 w:rsidRPr="000058A0">
        <w:rPr>
          <w:sz w:val="26"/>
          <w:szCs w:val="26"/>
        </w:rPr>
        <w:t>теля – юридического лица, а так</w:t>
      </w:r>
      <w:r w:rsidRPr="000058A0"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Pr="000058A0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 xml:space="preserve">сведения об </w:t>
      </w:r>
      <w:proofErr w:type="gramStart"/>
      <w:r w:rsidRPr="000058A0">
        <w:rPr>
          <w:sz w:val="26"/>
          <w:szCs w:val="26"/>
        </w:rPr>
        <w:t>обжалуемых</w:t>
      </w:r>
      <w:proofErr w:type="gramEnd"/>
      <w:r w:rsidRPr="000058A0"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Pr="000058A0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F4251C" w:rsidRPr="000058A0" w:rsidRDefault="00F4251C" w:rsidP="00F4251C">
      <w:pPr>
        <w:pStyle w:val="a6"/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058A0"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0058A0">
        <w:rPr>
          <w:sz w:val="26"/>
          <w:szCs w:val="26"/>
        </w:rPr>
        <w:t xml:space="preserve"> в случае обжалования нарушения установленного срока таких исправлений</w:t>
      </w:r>
      <w:r w:rsidR="008F020A">
        <w:rPr>
          <w:sz w:val="26"/>
          <w:szCs w:val="26"/>
        </w:rPr>
        <w:t>,</w:t>
      </w:r>
      <w:r w:rsidRPr="000058A0">
        <w:rPr>
          <w:sz w:val="26"/>
          <w:szCs w:val="26"/>
        </w:rPr>
        <w:t xml:space="preserve"> в течение 5 рабочих дней со дня ее регистрации</w:t>
      </w:r>
      <w:r w:rsidR="008F020A">
        <w:rPr>
          <w:sz w:val="26"/>
          <w:szCs w:val="26"/>
        </w:rPr>
        <w:t>.</w:t>
      </w:r>
    </w:p>
    <w:p w:rsidR="002F0951" w:rsidRPr="000058A0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 w:rsidRPr="000058A0">
        <w:rPr>
          <w:sz w:val="26"/>
          <w:szCs w:val="26"/>
        </w:rPr>
        <w:t>,</w:t>
      </w:r>
      <w:r w:rsidRPr="000058A0">
        <w:rPr>
          <w:sz w:val="26"/>
          <w:szCs w:val="26"/>
        </w:rPr>
        <w:t xml:space="preserve"> принимает одно из следующих решений:</w:t>
      </w:r>
    </w:p>
    <w:p w:rsidR="002F0951" w:rsidRPr="000058A0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удовлетворить жалобу;</w:t>
      </w:r>
    </w:p>
    <w:p w:rsidR="00FB117B" w:rsidRPr="000058A0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отказать в удовлетворении жалобы.</w:t>
      </w:r>
    </w:p>
    <w:p w:rsidR="00FB117B" w:rsidRPr="000058A0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 w:rsidRPr="000058A0">
        <w:rPr>
          <w:sz w:val="26"/>
          <w:szCs w:val="26"/>
        </w:rPr>
        <w:t xml:space="preserve"> административного</w:t>
      </w:r>
      <w:r w:rsidRPr="000058A0">
        <w:rPr>
          <w:sz w:val="26"/>
          <w:szCs w:val="26"/>
        </w:rPr>
        <w:t xml:space="preserve"> регламента, заявителю в 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CC5E43" w:rsidRPr="000058A0" w:rsidRDefault="00FB117B" w:rsidP="00BB24E9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58A0"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 w:rsidRPr="000058A0">
        <w:rPr>
          <w:sz w:val="26"/>
          <w:szCs w:val="26"/>
        </w:rPr>
        <w:t>,</w:t>
      </w:r>
      <w:r w:rsidRPr="000058A0"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</w:t>
      </w:r>
      <w:r w:rsidR="00BB24E9" w:rsidRPr="000058A0">
        <w:rPr>
          <w:sz w:val="26"/>
          <w:szCs w:val="26"/>
        </w:rPr>
        <w:t>.</w:t>
      </w: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Pr="000058A0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4251C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</w:p>
    <w:p w:rsidR="00F4251C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</w:p>
    <w:p w:rsidR="00F4251C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</w:p>
    <w:p w:rsidR="00F4251C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</w:p>
    <w:p w:rsidR="00F4251C" w:rsidRDefault="00F4251C" w:rsidP="00F4251C">
      <w:p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709"/>
        <w:jc w:val="both"/>
      </w:pPr>
    </w:p>
    <w:p w:rsidR="000058A0" w:rsidRDefault="000058A0" w:rsidP="00176E02">
      <w:pPr>
        <w:autoSpaceDE w:val="0"/>
        <w:autoSpaceDN w:val="0"/>
        <w:adjustRightInd w:val="0"/>
        <w:ind w:left="7788"/>
        <w:outlineLvl w:val="1"/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7B7AE9" w:rsidRDefault="007B7AE9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C839FC" w:rsidRPr="00B54F6D" w:rsidRDefault="00C839FC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  <w:r w:rsidRPr="00B54F6D">
        <w:rPr>
          <w:sz w:val="20"/>
          <w:szCs w:val="20"/>
        </w:rPr>
        <w:lastRenderedPageBreak/>
        <w:t>Приложение N 1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FB117B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«Утверждение и выдача градостроительного</w:t>
      </w:r>
    </w:p>
    <w:p w:rsidR="00C839FC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плана земельного участка»</w:t>
      </w:r>
      <w:r w:rsidR="005B560D">
        <w:rPr>
          <w:sz w:val="20"/>
          <w:szCs w:val="20"/>
        </w:rPr>
        <w:t>,</w:t>
      </w:r>
    </w:p>
    <w:p w:rsidR="005B560D" w:rsidRDefault="00BB24E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утвержденному</w:t>
      </w:r>
      <w:r w:rsidR="005B560D">
        <w:rPr>
          <w:sz w:val="20"/>
          <w:szCs w:val="20"/>
        </w:rPr>
        <w:t xml:space="preserve"> Постановлением администрации</w:t>
      </w:r>
    </w:p>
    <w:p w:rsidR="005B560D" w:rsidRDefault="005B560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B117B" w:rsidRPr="00BB24E9" w:rsidRDefault="00D039D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 16.03.</w:t>
      </w:r>
      <w:r w:rsidR="00BB24E9" w:rsidRPr="00BB24E9">
        <w:rPr>
          <w:sz w:val="20"/>
          <w:szCs w:val="20"/>
        </w:rPr>
        <w:t>2015</w:t>
      </w:r>
      <w:r w:rsidR="00FB117B" w:rsidRPr="00BB24E9">
        <w:rPr>
          <w:sz w:val="20"/>
          <w:szCs w:val="20"/>
        </w:rPr>
        <w:t>г.</w:t>
      </w:r>
      <w:r w:rsidR="00BB2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№413</w:t>
      </w:r>
    </w:p>
    <w:p w:rsidR="00FB117B" w:rsidRPr="00BB24E9" w:rsidRDefault="00C839FC">
      <w:pPr>
        <w:pStyle w:val="ConsPlusNonformat"/>
        <w:widowControl/>
      </w:pPr>
      <w:r w:rsidRPr="00BB24E9">
        <w:t xml:space="preserve"> 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«Утверждение и выдача градостроительного плана земельного участка»</w:t>
      </w:r>
    </w:p>
    <w:p w:rsidR="007F5FE0" w:rsidRPr="007F5FE0" w:rsidRDefault="00EE0599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69.45pt;margin-top:10.9pt;width:294pt;height:54pt;z-index:251650560" strokeweight="1pt">
            <v:textbox>
              <w:txbxContent>
                <w:p w:rsidR="007F5FE0" w:rsidRPr="007F5FE0" w:rsidRDefault="005B560D" w:rsidP="007F5FE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</w:t>
                  </w:r>
                  <w:r w:rsidR="00BB24E9">
                    <w:rPr>
                      <w:rFonts w:ascii="Courier New" w:hAnsi="Courier New" w:cs="Courier New"/>
                    </w:rPr>
                    <w:t xml:space="preserve"> заявления </w:t>
                  </w:r>
                  <w:r w:rsidR="007F5FE0" w:rsidRPr="007F5FE0">
                    <w:rPr>
                      <w:rFonts w:ascii="Courier New" w:hAnsi="Courier New" w:cs="Courier New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EE0599" w:rsidP="00FB117B">
      <w:pPr>
        <w:pStyle w:val="ConsPlusNonformat"/>
        <w:widowControl/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4.65pt;width:0;height:26.95pt;z-index:251658752" o:connectortype="straight"/>
        </w:pict>
      </w:r>
    </w:p>
    <w:p w:rsidR="00FB117B" w:rsidRDefault="00FB117B" w:rsidP="007F5FE0">
      <w:pPr>
        <w:pStyle w:val="ConsPlusNonformat"/>
        <w:widowControl/>
        <w:jc w:val="center"/>
      </w:pPr>
    </w:p>
    <w:p w:rsidR="007F5FE0" w:rsidRDefault="00EE0599" w:rsidP="007F5FE0">
      <w:pPr>
        <w:pStyle w:val="ConsPlusNonformat"/>
        <w:widowControl/>
        <w:jc w:val="center"/>
      </w:pPr>
      <w:r>
        <w:rPr>
          <w:noProof/>
        </w:rPr>
        <w:pict>
          <v:rect id="_x0000_s1027" style="position:absolute;left:0;text-align:left;margin-left:73.95pt;margin-top:8.95pt;width:289.5pt;height:52.7pt;z-index:251665920" strokeweight="1pt">
            <v:textbox>
              <w:txbxContent>
                <w:p w:rsidR="007F5FE0" w:rsidRPr="007F5FE0" w:rsidRDefault="005B560D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</w:t>
                  </w:r>
                  <w:r w:rsidR="007F5FE0" w:rsidRPr="007F5FE0">
                    <w:rPr>
                      <w:rFonts w:ascii="Courier New" w:hAnsi="Courier New" w:cs="Courier New"/>
                    </w:rPr>
                    <w:t xml:space="preserve"> представленных документов</w:t>
                  </w:r>
                  <w:r w:rsidR="007F5FE0">
                    <w:rPr>
                      <w:rFonts w:ascii="Courier New" w:hAnsi="Courier New" w:cs="Courier New"/>
                    </w:rPr>
                    <w:t xml:space="preserve"> на соответствие пере</w:t>
                  </w:r>
                  <w:r w:rsidR="00BB24E9">
                    <w:rPr>
                      <w:rFonts w:ascii="Courier New" w:hAnsi="Courier New" w:cs="Courier New"/>
                    </w:rPr>
                    <w:t>чню настоящего регламента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EE0599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6" type="#_x0000_t32" style="position:absolute;left:0;text-align:left;margin-left:121.2pt;margin-top:3.45pt;width:0;height:25.55pt;z-index:251659776" o:connectortype="straight"/>
        </w:pict>
      </w:r>
      <w:r>
        <w:rPr>
          <w:noProof/>
        </w:rPr>
        <w:pict>
          <v:shape id="_x0000_s1037" type="#_x0000_t32" style="position:absolute;left:0;text-align:left;margin-left:292.95pt;margin-top:3.45pt;width:0;height:25.55pt;z-index:251660800" o:connectortype="straight"/>
        </w:pict>
      </w:r>
      <w:r>
        <w:rPr>
          <w:noProof/>
        </w:rPr>
        <w:pict>
          <v:rect id="_x0000_s1029" style="position:absolute;left:0;text-align:left;margin-left:215.7pt;margin-top:29pt;width:210.75pt;height:63.75pt;z-index:251653632" strokeweight="1pt">
            <v:textbox>
              <w:txbxContent>
                <w:p w:rsidR="00320B81" w:rsidRPr="00320B81" w:rsidRDefault="00320B81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выдаче, утвержденного градостроительного плана земельного участка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9.3pt;margin-top:29pt;width:203.25pt;height:63.75pt;z-index:251652608" strokeweight="1pt">
            <v:textbox>
              <w:txbxContent>
                <w:p w:rsidR="00320B81" w:rsidRPr="00320B81" w:rsidRDefault="00524110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Проект решения по утверждению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292.95pt;margin-top:92.75pt;width:.05pt;height:33pt;z-index:251662848" o:connectortype="straight"/>
        </w:pict>
      </w:r>
      <w:r>
        <w:rPr>
          <w:noProof/>
        </w:rPr>
        <w:pict>
          <v:shape id="_x0000_s1038" type="#_x0000_t32" style="position:absolute;left:0;text-align:left;margin-left:121.2pt;margin-top:92.75pt;width:.05pt;height:33pt;z-index:251661824" o:connectortype="straight"/>
        </w:pict>
      </w:r>
      <w:r>
        <w:rPr>
          <w:noProof/>
        </w:rPr>
        <w:pict>
          <v:rect id="_x0000_s1031" style="position:absolute;left:0;text-align:left;margin-left:209.7pt;margin-top:125.75pt;width:216.75pt;height:41.25pt;z-index:251655680" strokeweight="1pt">
            <v:textbox>
              <w:txbxContent>
                <w:p w:rsidR="00524110" w:rsidRPr="00524110" w:rsidRDefault="00524110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Письменный ответ с указанием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1.05pt;margin-top:125.75pt;width:183pt;height:133.5pt;z-index:251654656" strokeweight="1pt">
            <v:textbox>
              <w:txbxContent>
                <w:p w:rsidR="00320B81" w:rsidRPr="00524110" w:rsidRDefault="00524110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Выдача утвержденного постановлением Главы администрации Калачевского муниципального района Волгоградской области </w:t>
                  </w:r>
                  <w:r w:rsidR="00320B81" w:rsidRPr="00524110">
                    <w:rPr>
                      <w:rFonts w:ascii="Courier New" w:hAnsi="Courier New" w:cs="Courier New"/>
                    </w:rPr>
                    <w:t>градостроительного плана</w:t>
                  </w:r>
                  <w:r>
                    <w:rPr>
                      <w:rFonts w:ascii="Courier New" w:hAnsi="Courier New" w:cs="Courier New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292.95pt;margin-top:167pt;width:.05pt;height:129.7pt;flip:x;z-index:251664896" o:connectortype="straight"/>
        </w:pict>
      </w:r>
      <w:r>
        <w:rPr>
          <w:noProof/>
        </w:rPr>
        <w:pict>
          <v:shape id="_x0000_s1040" type="#_x0000_t32" style="position:absolute;left:0;text-align:left;margin-left:121.2pt;margin-top:259.25pt;width:.05pt;height:37.45pt;flip:x;z-index:251663872" o:connectortype="straight"/>
        </w:pict>
      </w:r>
      <w:r>
        <w:rPr>
          <w:noProof/>
        </w:rPr>
        <w:pict>
          <v:rect id="_x0000_s1033" style="position:absolute;left:0;text-align:left;margin-left:209.7pt;margin-top:296.7pt;width:216.75pt;height:69.75pt;z-index:251657728" strokeweight="1pt">
            <v:textbox>
              <w:txbxContent>
                <w:p w:rsidR="00524110" w:rsidRPr="00524110" w:rsidRDefault="00524110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Письмо на бумажном носителе в 1</w:t>
                  </w:r>
                  <w:r w:rsidR="000E68D9">
                    <w:rPr>
                      <w:rFonts w:ascii="Courier New" w:hAnsi="Courier New" w:cs="Courier New"/>
                    </w:rPr>
                    <w:t>-м</w:t>
                  </w:r>
                  <w:r>
                    <w:rPr>
                      <w:rFonts w:ascii="Courier New" w:hAnsi="Courier New" w:cs="Courier New"/>
                    </w:rPr>
                    <w:t xml:space="preserve"> экземпляре с пакетом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.45pt;margin-top:296.7pt;width:178.5pt;height:78.75pt;z-index:251656704" strokeweight="1pt">
            <v:textbox>
              <w:txbxContent>
                <w:p w:rsidR="00524110" w:rsidRDefault="00524110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Утвержденный градостроительный план земельного участка на бумажном носителе</w:t>
                  </w:r>
                </w:p>
                <w:p w:rsidR="00524110" w:rsidRPr="00524110" w:rsidRDefault="00524110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 2</w:t>
                  </w:r>
                  <w:r w:rsidR="000E68D9">
                    <w:rPr>
                      <w:rFonts w:ascii="Courier New" w:hAnsi="Courier New" w:cs="Courier New"/>
                    </w:rPr>
                    <w:t>-х</w:t>
                  </w:r>
                  <w:r>
                    <w:rPr>
                      <w:rFonts w:ascii="Courier New" w:hAnsi="Courier New" w:cs="Courier New"/>
                    </w:rPr>
                    <w:t xml:space="preserve"> экземплярах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0E68D9">
      <w:pPr>
        <w:pStyle w:val="ConsPlusNonformat"/>
        <w:widowControl/>
      </w:pPr>
    </w:p>
    <w:p w:rsidR="000E68D9" w:rsidRDefault="000E68D9" w:rsidP="000E68D9">
      <w:pPr>
        <w:pStyle w:val="ConsPlusNonformat"/>
        <w:widowControl/>
      </w:pPr>
    </w:p>
    <w:p w:rsidR="007B7AE9" w:rsidRDefault="007B7AE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B7AE9" w:rsidRDefault="007B7AE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0F98" w:rsidRPr="00B54F6D" w:rsidRDefault="000E68D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CC0F98" w:rsidRPr="00B54F6D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C0F98" w:rsidRPr="00B54F6D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CC0F98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«Утверждение и выдача градостроительного</w:t>
      </w:r>
    </w:p>
    <w:p w:rsidR="00CC0F98" w:rsidRDefault="00CC0F98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плана земельного участка»</w:t>
      </w:r>
      <w:r w:rsidR="000E68D9">
        <w:rPr>
          <w:sz w:val="20"/>
          <w:szCs w:val="20"/>
        </w:rPr>
        <w:t>,</w:t>
      </w:r>
    </w:p>
    <w:p w:rsidR="000E68D9" w:rsidRDefault="000E68D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утвержденного Постановлением администрации</w:t>
      </w:r>
    </w:p>
    <w:p w:rsidR="000E68D9" w:rsidRDefault="000E68D9" w:rsidP="00CC0F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320B81" w:rsidRPr="00BB24E9" w:rsidRDefault="00BB24E9" w:rsidP="00FB117B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39DA">
        <w:rPr>
          <w:rFonts w:ascii="Times New Roman" w:hAnsi="Times New Roman" w:cs="Times New Roman"/>
        </w:rPr>
        <w:t>от  16.03.2015г.  № 413</w:t>
      </w:r>
    </w:p>
    <w:p w:rsidR="00CC0F98" w:rsidRDefault="00CC0F98" w:rsidP="00FB117B">
      <w:pPr>
        <w:pStyle w:val="ConsPlusNonformat"/>
        <w:widowControl/>
        <w:ind w:left="4956" w:firstLine="708"/>
      </w:pPr>
    </w:p>
    <w:p w:rsidR="00CC0F98" w:rsidRDefault="00CC0F98" w:rsidP="00FB117B">
      <w:pPr>
        <w:pStyle w:val="ConsPlusNonformat"/>
        <w:widowControl/>
        <w:ind w:left="4956" w:firstLine="708"/>
      </w:pPr>
    </w:p>
    <w:p w:rsidR="00C839FC" w:rsidRDefault="00FF0287" w:rsidP="00FF0287">
      <w:pPr>
        <w:pStyle w:val="ConsPlusNonformat"/>
        <w:widowControl/>
        <w:ind w:left="4248" w:firstLine="708"/>
      </w:pPr>
      <w:r>
        <w:t xml:space="preserve">  </w:t>
      </w:r>
      <w:r w:rsidR="00C839FC" w:rsidRPr="00B54F6D">
        <w:t>Главе администрации</w:t>
      </w:r>
    </w:p>
    <w:p w:rsidR="00CC0F98" w:rsidRDefault="00FF0287" w:rsidP="00FF0287">
      <w:pPr>
        <w:pStyle w:val="ConsPlusNonformat"/>
        <w:widowControl/>
        <w:ind w:left="4956"/>
      </w:pPr>
      <w:r>
        <w:t xml:space="preserve">  </w:t>
      </w:r>
      <w:r w:rsidR="00C839FC" w:rsidRPr="00B54F6D">
        <w:t>Калачевского муниципального</w:t>
      </w:r>
      <w:r>
        <w:t xml:space="preserve"> р</w:t>
      </w:r>
      <w:r w:rsidR="00C839FC" w:rsidRPr="00B54F6D">
        <w:t>айона</w:t>
      </w:r>
    </w:p>
    <w:p w:rsidR="00C839FC" w:rsidRDefault="00FF0287" w:rsidP="00FF0287">
      <w:pPr>
        <w:pStyle w:val="ConsPlusNonformat"/>
        <w:widowControl/>
        <w:ind w:left="4248" w:firstLine="708"/>
      </w:pPr>
      <w:r>
        <w:t xml:space="preserve">  </w:t>
      </w:r>
      <w:r w:rsidR="00BB24E9">
        <w:t>С. А. Тюрину</w:t>
      </w:r>
    </w:p>
    <w:p w:rsidR="00CC0F98" w:rsidRDefault="00FF0287" w:rsidP="00FF0287">
      <w:pPr>
        <w:pStyle w:val="ConsPlusNonformat"/>
        <w:widowControl/>
        <w:ind w:left="4248" w:firstLine="708"/>
      </w:pPr>
      <w:r>
        <w:t xml:space="preserve">  </w:t>
      </w:r>
      <w:r w:rsidR="00CC0F98">
        <w:t>от __________________________</w:t>
      </w:r>
      <w:r>
        <w:t>____</w:t>
      </w:r>
      <w:r w:rsidR="00CC0F98">
        <w:t>_</w:t>
      </w:r>
    </w:p>
    <w:p w:rsidR="00CC0F98" w:rsidRDefault="00CC0F98" w:rsidP="00FF0287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 w:rsidRPr="00CC0F98">
        <w:rPr>
          <w:sz w:val="16"/>
          <w:szCs w:val="16"/>
        </w:rPr>
        <w:t>(наименование застройщика</w:t>
      </w:r>
      <w:r>
        <w:rPr>
          <w:sz w:val="16"/>
          <w:szCs w:val="16"/>
        </w:rPr>
        <w:t>(фамилия,</w:t>
      </w:r>
      <w:r w:rsidRPr="00CC0F98">
        <w:rPr>
          <w:sz w:val="16"/>
          <w:szCs w:val="16"/>
        </w:rPr>
        <w:t>имя,</w:t>
      </w:r>
    </w:p>
    <w:p w:rsidR="00CC0F98" w:rsidRDefault="00CC0F98" w:rsidP="00FF0287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 w:rsidRPr="00CC0F98">
        <w:rPr>
          <w:sz w:val="16"/>
          <w:szCs w:val="16"/>
        </w:rPr>
        <w:t>отчество для</w:t>
      </w:r>
      <w:r>
        <w:rPr>
          <w:sz w:val="16"/>
          <w:szCs w:val="16"/>
        </w:rPr>
        <w:t xml:space="preserve"> </w:t>
      </w:r>
      <w:r w:rsidRPr="00CC0F98">
        <w:rPr>
          <w:sz w:val="16"/>
          <w:szCs w:val="16"/>
        </w:rPr>
        <w:t>физических лиц, полное</w:t>
      </w:r>
    </w:p>
    <w:p w:rsidR="00FF0287" w:rsidRPr="00FF0287" w:rsidRDefault="00FF0287" w:rsidP="00FF0287">
      <w:pPr>
        <w:pStyle w:val="ConsPlusNonformat"/>
        <w:widowControl/>
        <w:ind w:left="4248" w:firstLine="708"/>
      </w:pPr>
      <w:r>
        <w:rPr>
          <w:sz w:val="16"/>
          <w:szCs w:val="16"/>
        </w:rPr>
        <w:t xml:space="preserve">   __________________________________________</w:t>
      </w:r>
    </w:p>
    <w:p w:rsidR="00CC0F98" w:rsidRDefault="00CC0F98" w:rsidP="00FF0287">
      <w:pPr>
        <w:pStyle w:val="ConsPlusNonformat"/>
        <w:widowControl/>
        <w:ind w:left="4956" w:firstLine="708"/>
        <w:rPr>
          <w:sz w:val="16"/>
          <w:szCs w:val="16"/>
        </w:rPr>
      </w:pPr>
      <w:r w:rsidRPr="00CC0F98">
        <w:rPr>
          <w:sz w:val="16"/>
          <w:szCs w:val="16"/>
        </w:rPr>
        <w:t>наименование организации – для</w:t>
      </w:r>
    </w:p>
    <w:p w:rsidR="00CC0F98" w:rsidRDefault="00CC0F98" w:rsidP="00FF0287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юридических лиц</w:t>
      </w:r>
      <w:r w:rsidRPr="00CC0F98">
        <w:rPr>
          <w:sz w:val="16"/>
          <w:szCs w:val="16"/>
        </w:rPr>
        <w:t>)</w:t>
      </w:r>
    </w:p>
    <w:p w:rsidR="00CC0F98" w:rsidRDefault="00FF0287" w:rsidP="00FF0287">
      <w:pPr>
        <w:pStyle w:val="ConsPlusNonformat"/>
        <w:widowControl/>
        <w:ind w:left="4956"/>
      </w:pPr>
      <w:r>
        <w:t xml:space="preserve">  </w:t>
      </w:r>
      <w:r w:rsidR="00CC0F98">
        <w:t>_____________________________</w:t>
      </w:r>
      <w:r>
        <w:t>____</w:t>
      </w:r>
      <w:r w:rsidR="00CC0F98">
        <w:t>_</w:t>
      </w:r>
    </w:p>
    <w:p w:rsidR="00FF0287" w:rsidRPr="00FF0287" w:rsidRDefault="00FF0287" w:rsidP="00FF0287">
      <w:pPr>
        <w:pStyle w:val="ConsPlusNonformat"/>
        <w:widowControl/>
        <w:ind w:left="4248" w:firstLine="708"/>
      </w:pPr>
      <w:r>
        <w:t xml:space="preserve">  __________________________________</w:t>
      </w:r>
    </w:p>
    <w:p w:rsidR="00FF0287" w:rsidRDefault="00FF0287" w:rsidP="00FF0287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адрес)</w:t>
      </w:r>
    </w:p>
    <w:p w:rsidR="00FF0287" w:rsidRDefault="00FF0287" w:rsidP="00FF0287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</w:t>
      </w:r>
    </w:p>
    <w:p w:rsidR="00FF0287" w:rsidRPr="00FF0287" w:rsidRDefault="00FF0287" w:rsidP="00FF028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FF0287">
        <w:rPr>
          <w:sz w:val="16"/>
          <w:szCs w:val="16"/>
        </w:rPr>
        <w:t>(контактный телефон)</w:t>
      </w:r>
    </w:p>
    <w:p w:rsidR="00CC0F98" w:rsidRPr="00CC0F98" w:rsidRDefault="00CC0F98" w:rsidP="00CC0F98">
      <w:pPr>
        <w:pStyle w:val="ConsPlusNonformat"/>
        <w:widowControl/>
        <w:ind w:left="4956" w:firstLine="708"/>
      </w:pPr>
    </w:p>
    <w:p w:rsidR="00C839FC" w:rsidRPr="00B54F6D" w:rsidRDefault="00C839FC">
      <w:pPr>
        <w:pStyle w:val="ConsPlusNonformat"/>
        <w:widowControl/>
      </w:pPr>
    </w:p>
    <w:p w:rsidR="00C839FC" w:rsidRDefault="00C839FC">
      <w:pPr>
        <w:pStyle w:val="ConsPlusNonformat"/>
        <w:widowControl/>
      </w:pPr>
      <w:r w:rsidRPr="00B54F6D">
        <w:t xml:space="preserve">                                 </w:t>
      </w:r>
      <w:r w:rsidR="00FF0287">
        <w:t>ЗАЯВЛЕНИЕ</w:t>
      </w:r>
    </w:p>
    <w:p w:rsidR="00007609" w:rsidRPr="00B54F6D" w:rsidRDefault="00007609">
      <w:pPr>
        <w:pStyle w:val="ConsPlusNonformat"/>
        <w:widowControl/>
      </w:pPr>
    </w:p>
    <w:p w:rsidR="00C839FC" w:rsidRDefault="00C839FC" w:rsidP="00FF0287">
      <w:pPr>
        <w:pStyle w:val="ConsPlusNonformat"/>
        <w:widowControl/>
      </w:pPr>
      <w:r w:rsidRPr="00B54F6D">
        <w:t xml:space="preserve">          </w:t>
      </w:r>
      <w:r w:rsidR="00FF0287">
        <w:t>Прошу Вас утвердить градостроительный план з</w:t>
      </w:r>
      <w:r w:rsidR="000E68D9">
        <w:t>емельного участка, расположенного</w:t>
      </w:r>
      <w:r w:rsidR="00FF0287">
        <w:t xml:space="preserve"> по адресу:___________________________________________</w:t>
      </w:r>
      <w:r w:rsidR="000E68D9">
        <w:t>_________</w:t>
      </w:r>
    </w:p>
    <w:p w:rsidR="00FF0287" w:rsidRDefault="00FF0287" w:rsidP="00FF0287">
      <w:pPr>
        <w:pStyle w:val="ConsPlusNonformat"/>
        <w:widowControl/>
      </w:pPr>
      <w:r>
        <w:t>_____________________________________________________________________________</w:t>
      </w:r>
    </w:p>
    <w:p w:rsidR="00FF0287" w:rsidRDefault="00BB24E9" w:rsidP="00FF0287">
      <w:pPr>
        <w:pStyle w:val="ConsPlusNonformat"/>
        <w:widowControl/>
      </w:pPr>
      <w:r>
        <w:t xml:space="preserve">, площадью </w:t>
      </w:r>
      <w:r w:rsidR="00FF0287">
        <w:t>_______________</w:t>
      </w:r>
      <w:r>
        <w:t>, с кадастровым номером</w:t>
      </w:r>
      <w:r w:rsidR="001E5656">
        <w:t xml:space="preserve"> ________________________</w:t>
      </w:r>
      <w:r>
        <w:t>__</w:t>
      </w:r>
      <w:r w:rsidR="001E5656">
        <w:t>, для целей ___________________________________________________________________</w:t>
      </w:r>
    </w:p>
    <w:p w:rsidR="001E5656" w:rsidRDefault="001E5656" w:rsidP="00FF0287">
      <w:pPr>
        <w:pStyle w:val="ConsPlusNonformat"/>
        <w:widowControl/>
      </w:pPr>
      <w:r>
        <w:t>____________________________________________________________________________.</w:t>
      </w:r>
    </w:p>
    <w:p w:rsidR="00FF0287" w:rsidRPr="00B54F6D" w:rsidRDefault="00FF0287" w:rsidP="00FF0287">
      <w:pPr>
        <w:pStyle w:val="ConsPlusNonformat"/>
        <w:widowControl/>
      </w:pPr>
    </w:p>
    <w:p w:rsidR="00007609" w:rsidRDefault="00007609">
      <w:pPr>
        <w:pStyle w:val="ConsPlusNonformat"/>
        <w:widowControl/>
      </w:pPr>
    </w:p>
    <w:p w:rsidR="00FF0287" w:rsidRDefault="00BB24E9">
      <w:pPr>
        <w:pStyle w:val="ConsPlusNonformat"/>
        <w:widowControl/>
      </w:pPr>
      <w:r>
        <w:t>Прилагаю документы</w:t>
      </w:r>
      <w:r w:rsidR="00FF0287">
        <w:t>:</w:t>
      </w:r>
    </w:p>
    <w:p w:rsidR="00007609" w:rsidRPr="000E68D9" w:rsidRDefault="00007609">
      <w:pPr>
        <w:pStyle w:val="ConsPlusNonformat"/>
        <w:widowControl/>
        <w:rPr>
          <w:sz w:val="16"/>
          <w:szCs w:val="16"/>
        </w:rPr>
      </w:pPr>
    </w:p>
    <w:p w:rsidR="00FF0287" w:rsidRDefault="00FF0287" w:rsidP="00FF0287">
      <w:pPr>
        <w:pStyle w:val="ConsPlusNonformat"/>
        <w:widowControl/>
        <w:numPr>
          <w:ilvl w:val="0"/>
          <w:numId w:val="27"/>
        </w:numPr>
        <w:ind w:left="284" w:hanging="284"/>
      </w:pPr>
      <w:r>
        <w:t>д</w:t>
      </w:r>
      <w:r w:rsidR="00BB24E9">
        <w:t>окументы, удостоверяющие</w:t>
      </w:r>
      <w:r>
        <w:t xml:space="preserve"> заявителя</w:t>
      </w:r>
      <w:r w:rsidR="00007609">
        <w:t xml:space="preserve"> </w:t>
      </w:r>
      <w:r>
        <w:t>___</w:t>
      </w:r>
      <w:r w:rsidR="00007609">
        <w:t>_____________</w:t>
      </w:r>
      <w:r w:rsidR="00BB24E9">
        <w:t>_________</w:t>
      </w:r>
      <w:r w:rsidR="00007609">
        <w:t>______________</w:t>
      </w:r>
    </w:p>
    <w:p w:rsidR="00FF0287" w:rsidRDefault="00FF0287" w:rsidP="00FF0287">
      <w:pPr>
        <w:pStyle w:val="ConsPlusNonformat"/>
        <w:widowControl/>
        <w:ind w:left="284"/>
      </w:pPr>
      <w:r>
        <w:t>___________________________________________________________________________</w:t>
      </w:r>
    </w:p>
    <w:p w:rsidR="001E5656" w:rsidRDefault="001E5656" w:rsidP="00FF0287">
      <w:pPr>
        <w:pStyle w:val="ConsPlusNonformat"/>
        <w:widowControl/>
        <w:ind w:left="284"/>
      </w:pPr>
      <w:r>
        <w:t>__________________________________________________________________________.</w:t>
      </w:r>
    </w:p>
    <w:p w:rsidR="00007609" w:rsidRDefault="00007609" w:rsidP="00FF0287">
      <w:pPr>
        <w:pStyle w:val="ConsPlusNonformat"/>
        <w:widowControl/>
        <w:ind w:left="284"/>
        <w:jc w:val="center"/>
        <w:rPr>
          <w:sz w:val="16"/>
          <w:szCs w:val="16"/>
        </w:rPr>
      </w:pPr>
    </w:p>
    <w:p w:rsidR="00CE382D" w:rsidRPr="00B54F6D" w:rsidRDefault="00CE382D" w:rsidP="000E68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68D9" w:rsidRDefault="00CE382D" w:rsidP="000E68D9">
      <w:pPr>
        <w:autoSpaceDE w:val="0"/>
        <w:autoSpaceDN w:val="0"/>
        <w:adjustRightInd w:val="0"/>
        <w:ind w:left="4248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D000C" w:rsidRDefault="00CE382D" w:rsidP="000E68D9">
      <w:pPr>
        <w:autoSpaceDE w:val="0"/>
        <w:autoSpaceDN w:val="0"/>
        <w:adjustRightInd w:val="0"/>
        <w:ind w:left="4248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  / ______________________/</w:t>
      </w:r>
    </w:p>
    <w:p w:rsidR="00CE382D" w:rsidRDefault="00CE382D" w:rsidP="00CE382D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E382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</w:t>
      </w:r>
      <w:r w:rsidR="007B7AE9">
        <w:rPr>
          <w:sz w:val="16"/>
          <w:szCs w:val="16"/>
        </w:rPr>
        <w:t xml:space="preserve">                       (Ф. И. О.</w:t>
      </w:r>
      <w:r>
        <w:rPr>
          <w:sz w:val="16"/>
          <w:szCs w:val="16"/>
        </w:rPr>
        <w:t>)</w:t>
      </w:r>
    </w:p>
    <w:p w:rsidR="00CE382D" w:rsidRDefault="00CE382D" w:rsidP="00CE382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719F6" w:rsidRDefault="00CE382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BB24E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CE382D">
        <w:rPr>
          <w:sz w:val="20"/>
          <w:szCs w:val="20"/>
        </w:rPr>
        <w:t>«_____»</w:t>
      </w:r>
      <w:r>
        <w:rPr>
          <w:sz w:val="20"/>
          <w:szCs w:val="20"/>
        </w:rPr>
        <w:t xml:space="preserve"> _______________</w:t>
      </w:r>
      <w:r w:rsidRPr="00CE382D">
        <w:rPr>
          <w:sz w:val="20"/>
          <w:szCs w:val="20"/>
        </w:rPr>
        <w:t>____ 20____г.</w:t>
      </w:r>
    </w:p>
    <w:sectPr w:rsidR="00B719F6" w:rsidSect="007B7A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CF" w:rsidRDefault="00C054CF" w:rsidP="00412BAA">
      <w:r>
        <w:separator/>
      </w:r>
    </w:p>
  </w:endnote>
  <w:endnote w:type="continuationSeparator" w:id="0">
    <w:p w:rsidR="00C054CF" w:rsidRDefault="00C054CF" w:rsidP="0041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CF" w:rsidRDefault="00C054CF" w:rsidP="00412BAA">
      <w:r>
        <w:separator/>
      </w:r>
    </w:p>
  </w:footnote>
  <w:footnote w:type="continuationSeparator" w:id="0">
    <w:p w:rsidR="00C054CF" w:rsidRDefault="00C054CF" w:rsidP="0041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27E7DB0"/>
    <w:multiLevelType w:val="multilevel"/>
    <w:tmpl w:val="50A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6"/>
  </w:num>
  <w:num w:numId="5">
    <w:abstractNumId w:val="7"/>
  </w:num>
  <w:num w:numId="6">
    <w:abstractNumId w:val="8"/>
  </w:num>
  <w:num w:numId="7">
    <w:abstractNumId w:val="25"/>
  </w:num>
  <w:num w:numId="8">
    <w:abstractNumId w:val="24"/>
  </w:num>
  <w:num w:numId="9">
    <w:abstractNumId w:val="6"/>
  </w:num>
  <w:num w:numId="10">
    <w:abstractNumId w:val="16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3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2"/>
  </w:num>
  <w:num w:numId="26">
    <w:abstractNumId w:val="4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05"/>
    <w:rsid w:val="00005154"/>
    <w:rsid w:val="000058A0"/>
    <w:rsid w:val="00005B5B"/>
    <w:rsid w:val="00007609"/>
    <w:rsid w:val="0001205E"/>
    <w:rsid w:val="00020CD0"/>
    <w:rsid w:val="00032817"/>
    <w:rsid w:val="000425E0"/>
    <w:rsid w:val="00042BF6"/>
    <w:rsid w:val="0004383B"/>
    <w:rsid w:val="00043B7B"/>
    <w:rsid w:val="0005618A"/>
    <w:rsid w:val="0006490F"/>
    <w:rsid w:val="000728DE"/>
    <w:rsid w:val="00075594"/>
    <w:rsid w:val="000856CA"/>
    <w:rsid w:val="000876AA"/>
    <w:rsid w:val="0009019D"/>
    <w:rsid w:val="000A1E6C"/>
    <w:rsid w:val="000A2C61"/>
    <w:rsid w:val="000A4B28"/>
    <w:rsid w:val="000D524F"/>
    <w:rsid w:val="000E319F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2078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5656"/>
    <w:rsid w:val="001F171F"/>
    <w:rsid w:val="002011A8"/>
    <w:rsid w:val="00204D01"/>
    <w:rsid w:val="00212D6B"/>
    <w:rsid w:val="002131E1"/>
    <w:rsid w:val="00222DAD"/>
    <w:rsid w:val="002246D6"/>
    <w:rsid w:val="00237A08"/>
    <w:rsid w:val="00254FD2"/>
    <w:rsid w:val="0025574D"/>
    <w:rsid w:val="00260DD4"/>
    <w:rsid w:val="00261427"/>
    <w:rsid w:val="00262113"/>
    <w:rsid w:val="002652C5"/>
    <w:rsid w:val="0027048A"/>
    <w:rsid w:val="00280450"/>
    <w:rsid w:val="0028121B"/>
    <w:rsid w:val="0028612B"/>
    <w:rsid w:val="00286B3B"/>
    <w:rsid w:val="00292894"/>
    <w:rsid w:val="002929E7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1D65"/>
    <w:rsid w:val="00377ED1"/>
    <w:rsid w:val="0038756C"/>
    <w:rsid w:val="003922A7"/>
    <w:rsid w:val="0039691D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12BAA"/>
    <w:rsid w:val="0044424D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87728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A3DC1"/>
    <w:rsid w:val="006B2FA2"/>
    <w:rsid w:val="006B31B4"/>
    <w:rsid w:val="006B4294"/>
    <w:rsid w:val="006B5A99"/>
    <w:rsid w:val="006C3677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0240"/>
    <w:rsid w:val="0076371C"/>
    <w:rsid w:val="00771C1A"/>
    <w:rsid w:val="00773C3B"/>
    <w:rsid w:val="007A33BA"/>
    <w:rsid w:val="007A3570"/>
    <w:rsid w:val="007A7181"/>
    <w:rsid w:val="007B07AF"/>
    <w:rsid w:val="007B7AE9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45C2"/>
    <w:rsid w:val="008464B7"/>
    <w:rsid w:val="00850C64"/>
    <w:rsid w:val="00854ADC"/>
    <w:rsid w:val="0085676F"/>
    <w:rsid w:val="00857256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020A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6465B"/>
    <w:rsid w:val="00974506"/>
    <w:rsid w:val="009809C5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489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24E9"/>
    <w:rsid w:val="00BB3612"/>
    <w:rsid w:val="00BC1AF5"/>
    <w:rsid w:val="00BC25DD"/>
    <w:rsid w:val="00BD21D2"/>
    <w:rsid w:val="00BD60C8"/>
    <w:rsid w:val="00BE1570"/>
    <w:rsid w:val="00BF02B3"/>
    <w:rsid w:val="00BF3C2A"/>
    <w:rsid w:val="00C027FC"/>
    <w:rsid w:val="00C054CF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C5E43"/>
    <w:rsid w:val="00CD2AF2"/>
    <w:rsid w:val="00CE05C7"/>
    <w:rsid w:val="00CE382D"/>
    <w:rsid w:val="00CE395D"/>
    <w:rsid w:val="00CE4B39"/>
    <w:rsid w:val="00CF3CCC"/>
    <w:rsid w:val="00CF5D4C"/>
    <w:rsid w:val="00D02F94"/>
    <w:rsid w:val="00D039DA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276C"/>
    <w:rsid w:val="00E44758"/>
    <w:rsid w:val="00E51D5C"/>
    <w:rsid w:val="00E67F79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0599"/>
    <w:rsid w:val="00EE2E42"/>
    <w:rsid w:val="00EF12FE"/>
    <w:rsid w:val="00EF22B0"/>
    <w:rsid w:val="00EF5EBF"/>
    <w:rsid w:val="00F0179C"/>
    <w:rsid w:val="00F03EF7"/>
    <w:rsid w:val="00F10920"/>
    <w:rsid w:val="00F1796B"/>
    <w:rsid w:val="00F17EF7"/>
    <w:rsid w:val="00F22C85"/>
    <w:rsid w:val="00F36071"/>
    <w:rsid w:val="00F36F0A"/>
    <w:rsid w:val="00F4061D"/>
    <w:rsid w:val="00F4251C"/>
    <w:rsid w:val="00F46149"/>
    <w:rsid w:val="00F634E1"/>
    <w:rsid w:val="00F64632"/>
    <w:rsid w:val="00F72125"/>
    <w:rsid w:val="00F72393"/>
    <w:rsid w:val="00F7429A"/>
    <w:rsid w:val="00F7430C"/>
    <w:rsid w:val="00F767E6"/>
    <w:rsid w:val="00F80966"/>
    <w:rsid w:val="00F81BED"/>
    <w:rsid w:val="00F86196"/>
    <w:rsid w:val="00FA2F22"/>
    <w:rsid w:val="00FB06B7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8" type="connector" idref="#_x0000_s1039"/>
        <o:r id="V:Rule9" type="connector" idref="#_x0000_s1036"/>
        <o:r id="V:Rule10" type="connector" idref="#_x0000_s1040"/>
        <o:r id="V:Rule11" type="connector" idref="#_x0000_s1038"/>
        <o:r id="V:Rule12" type="connector" idref="#_x0000_s1037"/>
        <o:r id="V:Rule13" type="connector" idref="#_x0000_s1035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1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styleId="a8">
    <w:name w:val="header"/>
    <w:basedOn w:val="a"/>
    <w:link w:val="a9"/>
    <w:rsid w:val="00412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2BAA"/>
    <w:rPr>
      <w:sz w:val="24"/>
      <w:szCs w:val="24"/>
    </w:rPr>
  </w:style>
  <w:style w:type="paragraph" w:styleId="aa">
    <w:name w:val="footer"/>
    <w:basedOn w:val="a"/>
    <w:link w:val="ab"/>
    <w:rsid w:val="00412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12BA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1D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D65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_kalac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EDF3-D65C-4DB6-9BBA-55E699C4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19556</CharactersWithSpaces>
  <SharedDoc>false</SharedDoc>
  <HLinks>
    <vt:vector size="30" baseType="variant"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13</cp:revision>
  <cp:lastPrinted>2015-03-12T12:50:00Z</cp:lastPrinted>
  <dcterms:created xsi:type="dcterms:W3CDTF">2015-02-02T07:36:00Z</dcterms:created>
  <dcterms:modified xsi:type="dcterms:W3CDTF">2015-03-31T04:38:00Z</dcterms:modified>
</cp:coreProperties>
</file>