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661754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07599D" w:rsidRPr="0007599D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203BFA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203BFA">
        <w:rPr>
          <w:b/>
          <w:sz w:val="26"/>
          <w:szCs w:val="26"/>
        </w:rPr>
        <w:t xml:space="preserve">от </w:t>
      </w:r>
      <w:r w:rsidR="000E15EB">
        <w:rPr>
          <w:b/>
          <w:sz w:val="26"/>
          <w:szCs w:val="26"/>
        </w:rPr>
        <w:t>08.04.</w:t>
      </w:r>
      <w:r w:rsidR="0023453C">
        <w:rPr>
          <w:b/>
          <w:sz w:val="26"/>
          <w:szCs w:val="26"/>
        </w:rPr>
        <w:t>2015</w:t>
      </w:r>
      <w:r w:rsidRPr="00203BFA">
        <w:rPr>
          <w:b/>
          <w:sz w:val="26"/>
          <w:szCs w:val="26"/>
        </w:rPr>
        <w:t>г. №</w:t>
      </w:r>
      <w:r w:rsidR="000E15EB">
        <w:rPr>
          <w:b/>
          <w:sz w:val="26"/>
          <w:szCs w:val="26"/>
        </w:rPr>
        <w:t>465</w:t>
      </w:r>
    </w:p>
    <w:p w:rsidR="00C907F5" w:rsidRPr="00FA2F22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C907F5" w:rsidRDefault="002F4BD3" w:rsidP="0023453C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44203A">
        <w:rPr>
          <w:rFonts w:ascii="Times New Roman" w:hAnsi="Times New Roman" w:cs="Times New Roman"/>
          <w:sz w:val="26"/>
          <w:szCs w:val="26"/>
        </w:rPr>
        <w:t xml:space="preserve"> в п</w:t>
      </w:r>
      <w:r w:rsidR="00C907F5">
        <w:rPr>
          <w:rFonts w:ascii="Times New Roman" w:hAnsi="Times New Roman" w:cs="Times New Roman"/>
          <w:sz w:val="26"/>
          <w:szCs w:val="26"/>
        </w:rPr>
        <w:t>остановлени</w:t>
      </w:r>
      <w:r w:rsidR="00F31CDC">
        <w:rPr>
          <w:rFonts w:ascii="Times New Roman" w:hAnsi="Times New Roman" w:cs="Times New Roman"/>
          <w:sz w:val="26"/>
          <w:szCs w:val="26"/>
        </w:rPr>
        <w:t>е</w:t>
      </w:r>
      <w:r w:rsidR="0023453C">
        <w:rPr>
          <w:rFonts w:ascii="Times New Roman" w:hAnsi="Times New Roman" w:cs="Times New Roman"/>
          <w:sz w:val="26"/>
          <w:szCs w:val="26"/>
        </w:rPr>
        <w:t xml:space="preserve"> г</w:t>
      </w:r>
      <w:r w:rsidR="00C907F5">
        <w:rPr>
          <w:rFonts w:ascii="Times New Roman" w:hAnsi="Times New Roman" w:cs="Times New Roman"/>
          <w:sz w:val="26"/>
          <w:szCs w:val="26"/>
        </w:rPr>
        <w:t xml:space="preserve">лавы администрации Калачевского муниципального района Волгоградской области от </w:t>
      </w:r>
      <w:r w:rsidR="0023453C">
        <w:rPr>
          <w:rFonts w:ascii="Times New Roman" w:hAnsi="Times New Roman" w:cs="Times New Roman"/>
          <w:sz w:val="26"/>
          <w:szCs w:val="26"/>
        </w:rPr>
        <w:t>16.03.2015г. №414 «Об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строительства»</w:t>
      </w:r>
    </w:p>
    <w:p w:rsidR="00F31CDC" w:rsidRDefault="00F31CDC" w:rsidP="00F31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7913" w:rsidRDefault="00CF1BCA" w:rsidP="00F31C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</w:t>
      </w:r>
      <w:r w:rsidR="0023453C">
        <w:rPr>
          <w:sz w:val="26"/>
          <w:szCs w:val="26"/>
        </w:rPr>
        <w:t xml:space="preserve"> 2 Федерального закона от 28.02.2015г. №20-ФЗ «О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, частью 4 статьи</w:t>
      </w:r>
      <w:r w:rsidR="0023453C">
        <w:rPr>
          <w:sz w:val="26"/>
          <w:szCs w:val="26"/>
        </w:rPr>
        <w:t xml:space="preserve"> 8 Федерального закона от 29.12.2004г. №191-ФЗ «О введении в действие Градостроительного кодекса Российской Федерации», Уставом Калачевского муниципального района Волгоградской области,</w:t>
      </w:r>
    </w:p>
    <w:p w:rsidR="00C907F5" w:rsidRPr="00FA2F22" w:rsidRDefault="00C907F5" w:rsidP="00C907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907F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C907F5" w:rsidRPr="00FA2F22" w:rsidRDefault="00C907F5" w:rsidP="00C907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F1BCA" w:rsidRDefault="00C907F5" w:rsidP="00CF1BC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227913">
        <w:rPr>
          <w:sz w:val="26"/>
          <w:szCs w:val="26"/>
        </w:rPr>
        <w:t>следующе</w:t>
      </w:r>
      <w:r w:rsidR="002E36DF">
        <w:rPr>
          <w:sz w:val="26"/>
          <w:szCs w:val="26"/>
        </w:rPr>
        <w:t xml:space="preserve">е </w:t>
      </w:r>
      <w:r>
        <w:rPr>
          <w:sz w:val="26"/>
          <w:szCs w:val="26"/>
        </w:rPr>
        <w:t>изменение в административный регламент предоставления муниципальной услуги «</w:t>
      </w:r>
      <w:r w:rsidR="00F31CDC">
        <w:rPr>
          <w:sz w:val="26"/>
          <w:szCs w:val="26"/>
        </w:rPr>
        <w:t>Выдача разрешения на ввод в эксплуатацию объекта капитального строительства</w:t>
      </w:r>
      <w:r>
        <w:rPr>
          <w:sz w:val="26"/>
          <w:szCs w:val="26"/>
        </w:rPr>
        <w:t>»</w:t>
      </w:r>
      <w:r w:rsidR="002E36DF">
        <w:rPr>
          <w:sz w:val="26"/>
          <w:szCs w:val="26"/>
        </w:rPr>
        <w:t xml:space="preserve"> (далее – Административный регламент)</w:t>
      </w:r>
      <w:r w:rsidR="0023453C">
        <w:rPr>
          <w:sz w:val="26"/>
          <w:szCs w:val="26"/>
        </w:rPr>
        <w:t>, утвержденный постановлением г</w:t>
      </w:r>
      <w:r>
        <w:rPr>
          <w:sz w:val="26"/>
          <w:szCs w:val="26"/>
        </w:rPr>
        <w:t>лавы администрации Калачевского муниципального ра</w:t>
      </w:r>
      <w:r w:rsidR="00F31CDC">
        <w:rPr>
          <w:sz w:val="26"/>
          <w:szCs w:val="26"/>
        </w:rPr>
        <w:t>йона Вол</w:t>
      </w:r>
      <w:r w:rsidR="0023453C">
        <w:rPr>
          <w:sz w:val="26"/>
          <w:szCs w:val="26"/>
        </w:rPr>
        <w:t>гоградской области от 16.03.2015г. №414</w:t>
      </w:r>
      <w:r w:rsidR="00CF1BCA">
        <w:rPr>
          <w:sz w:val="26"/>
          <w:szCs w:val="26"/>
        </w:rPr>
        <w:t>:</w:t>
      </w:r>
    </w:p>
    <w:p w:rsidR="00CF1BCA" w:rsidRPr="00CF1BCA" w:rsidRDefault="00CF1BCA" w:rsidP="00CF1BCA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453C" w:rsidRPr="00CF1BCA" w:rsidRDefault="002F4BD3" w:rsidP="00CF1BCA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F1BCA" w:rsidRPr="00CF1BCA">
        <w:rPr>
          <w:sz w:val="26"/>
          <w:szCs w:val="26"/>
        </w:rPr>
        <w:t>ункт</w:t>
      </w:r>
      <w:r w:rsidR="0023453C" w:rsidRPr="00CF1BCA">
        <w:rPr>
          <w:sz w:val="26"/>
          <w:szCs w:val="26"/>
        </w:rPr>
        <w:t xml:space="preserve"> 2.2 части 2 Административного регламента </w:t>
      </w:r>
      <w:r w:rsidR="00CF1BCA" w:rsidRPr="00CF1BCA">
        <w:rPr>
          <w:sz w:val="26"/>
          <w:szCs w:val="26"/>
        </w:rPr>
        <w:t>изложить в следующей редакции: «В соответствии с Федеральным законом от 29.12.2004г. №191-ФЗ «О введении в действие Градостроительного кодекса Рос</w:t>
      </w:r>
      <w:r w:rsidR="00CF1BCA">
        <w:rPr>
          <w:sz w:val="26"/>
          <w:szCs w:val="26"/>
        </w:rPr>
        <w:t>сийской Федерации» до 01.03.2018</w:t>
      </w:r>
      <w:r w:rsidR="00CF1BCA" w:rsidRPr="00CF1BCA">
        <w:rPr>
          <w:sz w:val="26"/>
          <w:szCs w:val="26"/>
        </w:rPr>
        <w:t>г. не требуется получение разрешения на ввод в эксплуатацию объекта индивидуального жилищного строительства, а также предоставление данного разрешения для осуществления технической инвентаризации и государственной регистрации права собственности».</w:t>
      </w:r>
    </w:p>
    <w:p w:rsidR="002037CF" w:rsidRPr="00685DFB" w:rsidRDefault="002037CF" w:rsidP="002037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07F5" w:rsidRPr="00CF1BCA" w:rsidRDefault="00C907F5" w:rsidP="00CF1BCA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CF1BCA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CF1BCA">
          <w:rPr>
            <w:sz w:val="26"/>
            <w:szCs w:val="26"/>
          </w:rPr>
          <w:t>официальному опубликованию</w:t>
        </w:r>
      </w:hyperlink>
      <w:r w:rsidRPr="00CF1BCA">
        <w:rPr>
          <w:sz w:val="26"/>
          <w:szCs w:val="26"/>
        </w:rPr>
        <w:t>.</w:t>
      </w:r>
    </w:p>
    <w:p w:rsidR="00C907F5" w:rsidRPr="000E319F" w:rsidRDefault="00C907F5" w:rsidP="00C907F5">
      <w:pPr>
        <w:pStyle w:val="a6"/>
        <w:rPr>
          <w:sz w:val="16"/>
          <w:szCs w:val="16"/>
        </w:rPr>
      </w:pPr>
    </w:p>
    <w:p w:rsidR="00CF1BCA" w:rsidRDefault="00C907F5" w:rsidP="00CF1BCA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1BCA">
        <w:rPr>
          <w:sz w:val="26"/>
          <w:szCs w:val="26"/>
        </w:rPr>
        <w:t>Контроль исполнения настоящ</w:t>
      </w:r>
      <w:r w:rsidR="00CF1BCA">
        <w:rPr>
          <w:sz w:val="26"/>
          <w:szCs w:val="26"/>
        </w:rPr>
        <w:t>его постановления возложить на первого заместителя г</w:t>
      </w:r>
      <w:r w:rsidRPr="00CF1BCA">
        <w:rPr>
          <w:sz w:val="26"/>
          <w:szCs w:val="26"/>
        </w:rPr>
        <w:t xml:space="preserve">лавы администрации Калачевского муниципального </w:t>
      </w:r>
      <w:r w:rsidR="00CF1BCA">
        <w:rPr>
          <w:sz w:val="26"/>
          <w:szCs w:val="26"/>
        </w:rPr>
        <w:t>района</w:t>
      </w:r>
    </w:p>
    <w:p w:rsidR="00C907F5" w:rsidRPr="00CF1BCA" w:rsidRDefault="00CF1BCA" w:rsidP="00CF1BCA">
      <w:pPr>
        <w:pStyle w:val="a6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А. А. Бородина</w:t>
      </w:r>
      <w:r w:rsidR="00C907F5" w:rsidRPr="00CF1BCA">
        <w:rPr>
          <w:sz w:val="26"/>
          <w:szCs w:val="26"/>
        </w:rPr>
        <w:t>.</w:t>
      </w:r>
    </w:p>
    <w:p w:rsidR="00C907F5" w:rsidRDefault="00C907F5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2E36DF" w:rsidRPr="00FA2F22" w:rsidRDefault="002E36DF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B10806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>Глава администрации</w:t>
      </w:r>
    </w:p>
    <w:p w:rsidR="00C907F5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муниципального района                </w:t>
      </w:r>
      <w:r>
        <w:rPr>
          <w:b/>
          <w:sz w:val="26"/>
          <w:szCs w:val="26"/>
        </w:rPr>
        <w:t xml:space="preserve">         </w:t>
      </w:r>
      <w:r w:rsidRPr="00B10806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</w:t>
      </w:r>
      <w:r w:rsidR="00CF1BCA">
        <w:rPr>
          <w:b/>
          <w:sz w:val="26"/>
          <w:szCs w:val="26"/>
        </w:rPr>
        <w:t xml:space="preserve">    </w:t>
      </w:r>
      <w:r w:rsidR="001F32D0">
        <w:rPr>
          <w:b/>
          <w:sz w:val="26"/>
          <w:szCs w:val="26"/>
        </w:rPr>
        <w:t xml:space="preserve">  С. А. Тюрин</w:t>
      </w:r>
    </w:p>
    <w:sectPr w:rsidR="00C907F5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CA14065"/>
    <w:multiLevelType w:val="hybridMultilevel"/>
    <w:tmpl w:val="D7A8CA62"/>
    <w:lvl w:ilvl="0" w:tplc="1C28B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9"/>
  </w:num>
  <w:num w:numId="7">
    <w:abstractNumId w:val="25"/>
  </w:num>
  <w:num w:numId="8">
    <w:abstractNumId w:val="24"/>
  </w:num>
  <w:num w:numId="9">
    <w:abstractNumId w:val="7"/>
  </w:num>
  <w:num w:numId="10">
    <w:abstractNumId w:val="17"/>
  </w:num>
  <w:num w:numId="11">
    <w:abstractNumId w:val="18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0"/>
  </w:num>
  <w:num w:numId="17">
    <w:abstractNumId w:val="6"/>
  </w:num>
  <w:num w:numId="18">
    <w:abstractNumId w:val="11"/>
  </w:num>
  <w:num w:numId="19">
    <w:abstractNumId w:val="23"/>
  </w:num>
  <w:num w:numId="20">
    <w:abstractNumId w:val="0"/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  <w:num w:numId="26">
    <w:abstractNumId w:val="5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4529B"/>
    <w:rsid w:val="0005618A"/>
    <w:rsid w:val="0006490F"/>
    <w:rsid w:val="000728DE"/>
    <w:rsid w:val="0007599D"/>
    <w:rsid w:val="000856CA"/>
    <w:rsid w:val="000876AA"/>
    <w:rsid w:val="0009019D"/>
    <w:rsid w:val="000A2C61"/>
    <w:rsid w:val="000A4B28"/>
    <w:rsid w:val="000E15EB"/>
    <w:rsid w:val="000E319F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7767E"/>
    <w:rsid w:val="00183245"/>
    <w:rsid w:val="001A182F"/>
    <w:rsid w:val="001A2BF0"/>
    <w:rsid w:val="001B0820"/>
    <w:rsid w:val="001C44F7"/>
    <w:rsid w:val="001F171F"/>
    <w:rsid w:val="001F32D0"/>
    <w:rsid w:val="002011A8"/>
    <w:rsid w:val="002037CF"/>
    <w:rsid w:val="00203BFA"/>
    <w:rsid w:val="00204D01"/>
    <w:rsid w:val="00212D6B"/>
    <w:rsid w:val="002131E1"/>
    <w:rsid w:val="00222DAD"/>
    <w:rsid w:val="002246D6"/>
    <w:rsid w:val="0022516A"/>
    <w:rsid w:val="00227913"/>
    <w:rsid w:val="0023453C"/>
    <w:rsid w:val="00237A08"/>
    <w:rsid w:val="00254FD2"/>
    <w:rsid w:val="0025574D"/>
    <w:rsid w:val="00260DD4"/>
    <w:rsid w:val="00261427"/>
    <w:rsid w:val="00262113"/>
    <w:rsid w:val="002652C5"/>
    <w:rsid w:val="0027048A"/>
    <w:rsid w:val="0027593D"/>
    <w:rsid w:val="0028121B"/>
    <w:rsid w:val="0028612B"/>
    <w:rsid w:val="00286B3B"/>
    <w:rsid w:val="00292894"/>
    <w:rsid w:val="00296E91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C6E"/>
    <w:rsid w:val="002E2413"/>
    <w:rsid w:val="002E2A42"/>
    <w:rsid w:val="002E36DF"/>
    <w:rsid w:val="002F0334"/>
    <w:rsid w:val="002F0951"/>
    <w:rsid w:val="002F4BD3"/>
    <w:rsid w:val="002F4D7E"/>
    <w:rsid w:val="002F5CA5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15A22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756C"/>
    <w:rsid w:val="003922A7"/>
    <w:rsid w:val="003A29CC"/>
    <w:rsid w:val="003A3A2F"/>
    <w:rsid w:val="003C62CA"/>
    <w:rsid w:val="003D132F"/>
    <w:rsid w:val="003D22F1"/>
    <w:rsid w:val="003E2DC0"/>
    <w:rsid w:val="003E639B"/>
    <w:rsid w:val="003F5A97"/>
    <w:rsid w:val="003F5B8E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5273D"/>
    <w:rsid w:val="00562EE6"/>
    <w:rsid w:val="00570525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60078D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1754"/>
    <w:rsid w:val="006650DF"/>
    <w:rsid w:val="006665AC"/>
    <w:rsid w:val="006675AC"/>
    <w:rsid w:val="0068064B"/>
    <w:rsid w:val="006852C3"/>
    <w:rsid w:val="00685DFB"/>
    <w:rsid w:val="00694F79"/>
    <w:rsid w:val="006B2FA2"/>
    <w:rsid w:val="006B31B4"/>
    <w:rsid w:val="006B4294"/>
    <w:rsid w:val="006B5A99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371C"/>
    <w:rsid w:val="00771C1A"/>
    <w:rsid w:val="00773C3B"/>
    <w:rsid w:val="007A33BA"/>
    <w:rsid w:val="007A3570"/>
    <w:rsid w:val="007A7181"/>
    <w:rsid w:val="007C2561"/>
    <w:rsid w:val="007D00A2"/>
    <w:rsid w:val="007D0A5A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3EF3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278B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6678"/>
    <w:rsid w:val="00BC1AF5"/>
    <w:rsid w:val="00BC25DD"/>
    <w:rsid w:val="00BD21D2"/>
    <w:rsid w:val="00BD60C8"/>
    <w:rsid w:val="00BE1570"/>
    <w:rsid w:val="00BF02B3"/>
    <w:rsid w:val="00BF3C2A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D7CDA"/>
    <w:rsid w:val="00CE05C7"/>
    <w:rsid w:val="00CE382D"/>
    <w:rsid w:val="00CE395D"/>
    <w:rsid w:val="00CE4B39"/>
    <w:rsid w:val="00CF1BCA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21EB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796B"/>
    <w:rsid w:val="00F22C85"/>
    <w:rsid w:val="00F31CDC"/>
    <w:rsid w:val="00F342A2"/>
    <w:rsid w:val="00F36071"/>
    <w:rsid w:val="00F36F0A"/>
    <w:rsid w:val="00F4061D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uiPriority w:val="99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7CD-5D39-473D-9CDF-802B148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2184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EV</cp:lastModifiedBy>
  <cp:revision>5</cp:revision>
  <cp:lastPrinted>2015-03-31T14:44:00Z</cp:lastPrinted>
  <dcterms:created xsi:type="dcterms:W3CDTF">2015-03-31T14:43:00Z</dcterms:created>
  <dcterms:modified xsi:type="dcterms:W3CDTF">2015-04-22T11:32:00Z</dcterms:modified>
</cp:coreProperties>
</file>