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СВОДНЫЙ ОТЧЕТ О ВЫПОЛНЕНИИ ВЕДОМСТВЕННЫХ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ЦЕЛЕВЫХ ПРОГРАММ И ОБ </w:t>
      </w:r>
      <w:r w:rsidRPr="00B91087">
        <w:rPr>
          <w:rFonts w:ascii="Times New Roman" w:eastAsia="Times New Roman" w:hAnsi="Times New Roman"/>
          <w:b/>
          <w:bCs/>
          <w:sz w:val="24"/>
        </w:rPr>
        <w:t>ОЦЕНК</w:t>
      </w:r>
      <w:r>
        <w:rPr>
          <w:rFonts w:ascii="Times New Roman" w:eastAsia="Times New Roman" w:hAnsi="Times New Roman"/>
          <w:b/>
          <w:bCs/>
          <w:sz w:val="24"/>
        </w:rPr>
        <w:t>Е</w:t>
      </w:r>
      <w:r w:rsidRPr="00B91087">
        <w:rPr>
          <w:rFonts w:ascii="Times New Roman" w:eastAsia="Times New Roman" w:hAnsi="Times New Roman"/>
          <w:b/>
          <w:bCs/>
          <w:sz w:val="24"/>
        </w:rPr>
        <w:t xml:space="preserve"> ЭФФЕКТИВНОСТИ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РЕАЛИЗАЦИИ ВЕДОМСТВЕННЫХ ЦЕЛЕВЫХ ПРОГРАММ</w:t>
      </w:r>
    </w:p>
    <w:p w:rsidR="00EA61D4" w:rsidRDefault="00EA61D4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КАЛАЧЕВСКОГО МУНИЦИПАЛЬНОГО РАЙОНА</w:t>
      </w:r>
    </w:p>
    <w:p w:rsidR="00A84FC7" w:rsidRPr="00B9108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ЗА 20</w:t>
      </w:r>
      <w:r w:rsidR="00F24E51">
        <w:rPr>
          <w:rFonts w:ascii="Times New Roman" w:eastAsia="Times New Roman" w:hAnsi="Times New Roman"/>
          <w:b/>
          <w:bCs/>
          <w:sz w:val="24"/>
        </w:rPr>
        <w:t>20</w:t>
      </w:r>
      <w:r>
        <w:rPr>
          <w:rFonts w:ascii="Times New Roman" w:eastAsia="Times New Roman" w:hAnsi="Times New Roman"/>
          <w:b/>
          <w:bCs/>
          <w:sz w:val="24"/>
        </w:rPr>
        <w:t xml:space="preserve"> ГОД</w:t>
      </w:r>
    </w:p>
    <w:p w:rsidR="00A84FC7" w:rsidRDefault="00A84FC7" w:rsidP="00A84FC7">
      <w:pPr>
        <w:spacing w:after="0" w:line="240" w:lineRule="auto"/>
      </w:pPr>
    </w:p>
    <w:p w:rsidR="00A84FC7" w:rsidRPr="003F7187" w:rsidRDefault="00A84FC7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7187">
        <w:rPr>
          <w:rFonts w:ascii="Times New Roman" w:hAnsi="Times New Roman"/>
          <w:sz w:val="24"/>
        </w:rPr>
        <w:t xml:space="preserve">Сводный отчет о </w:t>
      </w:r>
      <w:r>
        <w:rPr>
          <w:rFonts w:ascii="Times New Roman" w:hAnsi="Times New Roman"/>
          <w:sz w:val="24"/>
        </w:rPr>
        <w:t>выполнени</w:t>
      </w:r>
      <w:r w:rsidR="00153A79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 и об оценке эффективности 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</w:t>
      </w:r>
      <w:r w:rsidR="00E077FC">
        <w:rPr>
          <w:rFonts w:ascii="Times New Roman" w:hAnsi="Times New Roman"/>
          <w:sz w:val="24"/>
        </w:rPr>
        <w:t>ачевского муниципального района</w:t>
      </w:r>
      <w:r w:rsidRPr="003F7187">
        <w:rPr>
          <w:rFonts w:ascii="Times New Roman" w:hAnsi="Times New Roman"/>
          <w:sz w:val="24"/>
        </w:rPr>
        <w:t xml:space="preserve"> составлен в соответствии с </w:t>
      </w:r>
      <w:r>
        <w:rPr>
          <w:rFonts w:ascii="Times New Roman" w:hAnsi="Times New Roman"/>
          <w:sz w:val="24"/>
        </w:rPr>
        <w:t>Положением о</w:t>
      </w:r>
      <w:r w:rsidRPr="003F7187">
        <w:rPr>
          <w:rFonts w:ascii="Times New Roman" w:hAnsi="Times New Roman"/>
          <w:sz w:val="24"/>
        </w:rPr>
        <w:t xml:space="preserve"> разработк</w:t>
      </w:r>
      <w:r>
        <w:rPr>
          <w:rFonts w:ascii="Times New Roman" w:hAnsi="Times New Roman"/>
          <w:sz w:val="24"/>
        </w:rPr>
        <w:t>е</w:t>
      </w:r>
      <w:r w:rsidRPr="003F71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утверждении и </w:t>
      </w:r>
      <w:r w:rsidRPr="003F7187">
        <w:rPr>
          <w:rFonts w:ascii="Times New Roman" w:hAnsi="Times New Roman"/>
          <w:sz w:val="24"/>
        </w:rPr>
        <w:t xml:space="preserve">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Калачевского муниципального района Волгог</w:t>
      </w:r>
      <w:r w:rsidR="00E077FC">
        <w:rPr>
          <w:rFonts w:ascii="Times New Roman" w:hAnsi="Times New Roman"/>
          <w:sz w:val="24"/>
        </w:rPr>
        <w:t>радской области, утвержденного п</w:t>
      </w:r>
      <w:r w:rsidRPr="003F7187">
        <w:rPr>
          <w:rFonts w:ascii="Times New Roman" w:hAnsi="Times New Roman"/>
          <w:sz w:val="24"/>
        </w:rPr>
        <w:t xml:space="preserve">остановлением администрации Калачевского муниципального района от </w:t>
      </w:r>
      <w:r>
        <w:rPr>
          <w:rFonts w:ascii="Times New Roman" w:hAnsi="Times New Roman"/>
          <w:sz w:val="24"/>
        </w:rPr>
        <w:t>0</w:t>
      </w:r>
      <w:r w:rsidRPr="003F7187">
        <w:rPr>
          <w:rFonts w:ascii="Times New Roman" w:hAnsi="Times New Roman"/>
          <w:sz w:val="24"/>
        </w:rPr>
        <w:t>2.0</w:t>
      </w:r>
      <w:r>
        <w:rPr>
          <w:rFonts w:ascii="Times New Roman" w:hAnsi="Times New Roman"/>
          <w:sz w:val="24"/>
        </w:rPr>
        <w:t>6</w:t>
      </w:r>
      <w:r w:rsidRPr="003F718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3F718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</w:t>
      </w:r>
      <w:r w:rsidRPr="003F718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8</w:t>
      </w:r>
      <w:r w:rsidRPr="003F7187">
        <w:rPr>
          <w:rFonts w:ascii="Times New Roman" w:hAnsi="Times New Roman"/>
          <w:sz w:val="24"/>
        </w:rPr>
        <w:t xml:space="preserve"> (далее – По</w:t>
      </w:r>
      <w:r>
        <w:rPr>
          <w:rFonts w:ascii="Times New Roman" w:hAnsi="Times New Roman"/>
          <w:sz w:val="24"/>
        </w:rPr>
        <w:t>ложение</w:t>
      </w:r>
      <w:r w:rsidRPr="003F7187">
        <w:rPr>
          <w:rFonts w:ascii="Times New Roman" w:hAnsi="Times New Roman"/>
          <w:sz w:val="24"/>
        </w:rPr>
        <w:t xml:space="preserve">). В соответствии с </w:t>
      </w:r>
      <w:r w:rsidR="00646B55">
        <w:rPr>
          <w:rFonts w:ascii="Times New Roman" w:hAnsi="Times New Roman"/>
          <w:sz w:val="24"/>
        </w:rPr>
        <w:t xml:space="preserve">настоящим </w:t>
      </w:r>
      <w:r>
        <w:rPr>
          <w:rFonts w:ascii="Times New Roman" w:hAnsi="Times New Roman"/>
          <w:sz w:val="24"/>
        </w:rPr>
        <w:t>Положением</w:t>
      </w:r>
      <w:r w:rsidRPr="003F7187">
        <w:rPr>
          <w:rFonts w:ascii="Times New Roman" w:hAnsi="Times New Roman"/>
          <w:sz w:val="24"/>
        </w:rPr>
        <w:t xml:space="preserve"> ответственные исполнители</w:t>
      </w:r>
      <w:r w:rsidR="00E077FC">
        <w:rPr>
          <w:rFonts w:ascii="Times New Roman" w:hAnsi="Times New Roman"/>
          <w:sz w:val="24"/>
        </w:rPr>
        <w:t xml:space="preserve"> (структурные подразделения администрации)</w:t>
      </w:r>
      <w:r w:rsidR="00153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предоставили в </w:t>
      </w:r>
      <w:r w:rsidR="00EA61D4">
        <w:rPr>
          <w:rFonts w:ascii="Times New Roman" w:hAnsi="Times New Roman"/>
          <w:sz w:val="24"/>
        </w:rPr>
        <w:t>отдел</w:t>
      </w:r>
      <w:r w:rsidRPr="003F7187">
        <w:rPr>
          <w:rFonts w:ascii="Times New Roman" w:hAnsi="Times New Roman"/>
          <w:sz w:val="24"/>
        </w:rPr>
        <w:t xml:space="preserve"> экономики администрации Калачевского муниципального района отчеты о </w:t>
      </w:r>
      <w:r>
        <w:rPr>
          <w:rFonts w:ascii="Times New Roman" w:hAnsi="Times New Roman"/>
          <w:sz w:val="24"/>
        </w:rPr>
        <w:t>выполнении ведомственных целевых программ</w:t>
      </w:r>
      <w:r w:rsidR="00646B55">
        <w:rPr>
          <w:rFonts w:ascii="Times New Roman" w:hAnsi="Times New Roman"/>
          <w:sz w:val="24"/>
        </w:rPr>
        <w:t xml:space="preserve"> за 20</w:t>
      </w:r>
      <w:r w:rsidR="00F24E51">
        <w:rPr>
          <w:rFonts w:ascii="Times New Roman" w:hAnsi="Times New Roman"/>
          <w:sz w:val="24"/>
        </w:rPr>
        <w:t>20</w:t>
      </w:r>
      <w:r w:rsidR="00646B55">
        <w:rPr>
          <w:rFonts w:ascii="Times New Roman" w:hAnsi="Times New Roman"/>
          <w:sz w:val="24"/>
        </w:rPr>
        <w:t xml:space="preserve"> год</w:t>
      </w:r>
      <w:r w:rsidRPr="003F7187">
        <w:rPr>
          <w:rFonts w:ascii="Times New Roman" w:hAnsi="Times New Roman"/>
          <w:sz w:val="24"/>
        </w:rPr>
        <w:t>.</w:t>
      </w:r>
    </w:p>
    <w:p w:rsidR="00A84FC7" w:rsidRPr="003F7187" w:rsidRDefault="00A84FC7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7187">
        <w:rPr>
          <w:rFonts w:ascii="Times New Roman" w:hAnsi="Times New Roman"/>
          <w:sz w:val="24"/>
        </w:rPr>
        <w:t xml:space="preserve">Данные сводного отчета о </w:t>
      </w:r>
      <w:r w:rsidR="00120590">
        <w:rPr>
          <w:rFonts w:ascii="Times New Roman" w:hAnsi="Times New Roman"/>
          <w:sz w:val="24"/>
        </w:rPr>
        <w:t>выполнении 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используются при принятии решения о целесообразности продолжения реализации соответствующих программ, о сокращении финансирования и (или) досрочном прекращении отдельных мероприятий или программы в целом, а также в целях обеспечения объективных решений  по составу программ, предлагаемых к финансированию на очередной финансовый год, и распределению средств по </w:t>
      </w:r>
      <w:r w:rsidR="00F76F47">
        <w:rPr>
          <w:rFonts w:ascii="Times New Roman" w:hAnsi="Times New Roman"/>
          <w:sz w:val="24"/>
        </w:rPr>
        <w:t>ведомственным целевым</w:t>
      </w:r>
      <w:r w:rsidRPr="003F7187">
        <w:rPr>
          <w:rFonts w:ascii="Times New Roman" w:hAnsi="Times New Roman"/>
          <w:sz w:val="24"/>
        </w:rPr>
        <w:t xml:space="preserve"> программам с учетом хода их реализации.</w:t>
      </w:r>
    </w:p>
    <w:p w:rsidR="00F76F47" w:rsidRDefault="00E077FC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77FC">
        <w:rPr>
          <w:rFonts w:ascii="Times New Roman" w:hAnsi="Times New Roman"/>
          <w:sz w:val="24"/>
        </w:rPr>
        <w:t xml:space="preserve">Постановлением администрации Калачевского муниципального района от </w:t>
      </w:r>
      <w:r w:rsidR="00F24E51">
        <w:rPr>
          <w:rFonts w:ascii="Times New Roman" w:hAnsi="Times New Roman"/>
          <w:sz w:val="24"/>
        </w:rPr>
        <w:t>26</w:t>
      </w:r>
      <w:r w:rsidRPr="00E077FC">
        <w:rPr>
          <w:rFonts w:ascii="Times New Roman" w:hAnsi="Times New Roman"/>
          <w:sz w:val="24"/>
        </w:rPr>
        <w:t>.1</w:t>
      </w:r>
      <w:r w:rsidR="00D804D2">
        <w:rPr>
          <w:rFonts w:ascii="Times New Roman" w:hAnsi="Times New Roman"/>
          <w:sz w:val="24"/>
        </w:rPr>
        <w:t>1</w:t>
      </w:r>
      <w:r w:rsidRPr="00E077FC">
        <w:rPr>
          <w:rFonts w:ascii="Times New Roman" w:hAnsi="Times New Roman"/>
          <w:sz w:val="24"/>
        </w:rPr>
        <w:t>.201</w:t>
      </w:r>
      <w:r w:rsidR="00F24E51">
        <w:rPr>
          <w:rFonts w:ascii="Times New Roman" w:hAnsi="Times New Roman"/>
          <w:sz w:val="24"/>
        </w:rPr>
        <w:t>9</w:t>
      </w:r>
      <w:r w:rsidRPr="00E077FC">
        <w:rPr>
          <w:rFonts w:ascii="Times New Roman" w:hAnsi="Times New Roman"/>
          <w:sz w:val="24"/>
        </w:rPr>
        <w:t xml:space="preserve"> №</w:t>
      </w:r>
      <w:r w:rsidR="00F24E51">
        <w:rPr>
          <w:rFonts w:ascii="Times New Roman" w:hAnsi="Times New Roman"/>
          <w:sz w:val="24"/>
        </w:rPr>
        <w:t xml:space="preserve"> 1160</w:t>
      </w:r>
      <w:r w:rsidRPr="00E077FC">
        <w:rPr>
          <w:rFonts w:ascii="Times New Roman" w:hAnsi="Times New Roman"/>
          <w:sz w:val="24"/>
        </w:rPr>
        <w:t xml:space="preserve"> на 20</w:t>
      </w:r>
      <w:r w:rsidR="00F24E51">
        <w:rPr>
          <w:rFonts w:ascii="Times New Roman" w:hAnsi="Times New Roman"/>
          <w:sz w:val="24"/>
        </w:rPr>
        <w:t>20</w:t>
      </w:r>
      <w:r w:rsidRPr="00E077FC">
        <w:rPr>
          <w:rFonts w:ascii="Times New Roman" w:hAnsi="Times New Roman"/>
          <w:sz w:val="24"/>
        </w:rPr>
        <w:t xml:space="preserve"> год утвержден</w:t>
      </w:r>
      <w:r w:rsidR="00F24E51">
        <w:rPr>
          <w:rFonts w:ascii="Times New Roman" w:hAnsi="Times New Roman"/>
          <w:sz w:val="24"/>
        </w:rPr>
        <w:t>а</w:t>
      </w:r>
      <w:r w:rsidRPr="00E077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ведомственн</w:t>
      </w:r>
      <w:r w:rsidR="00F24E51">
        <w:rPr>
          <w:rFonts w:ascii="Times New Roman" w:hAnsi="Times New Roman"/>
          <w:sz w:val="24"/>
        </w:rPr>
        <w:t>ая целевая</w:t>
      </w:r>
      <w:r>
        <w:rPr>
          <w:rFonts w:ascii="Times New Roman" w:hAnsi="Times New Roman"/>
          <w:sz w:val="24"/>
        </w:rPr>
        <w:t xml:space="preserve"> программ</w:t>
      </w:r>
      <w:r w:rsidR="00F24E51">
        <w:rPr>
          <w:rFonts w:ascii="Times New Roman" w:hAnsi="Times New Roman"/>
          <w:sz w:val="24"/>
        </w:rPr>
        <w:t>а</w:t>
      </w:r>
      <w:r w:rsidR="00A84FC7" w:rsidRPr="003F7187">
        <w:rPr>
          <w:rFonts w:ascii="Times New Roman" w:hAnsi="Times New Roman"/>
          <w:sz w:val="24"/>
        </w:rPr>
        <w:t xml:space="preserve">. Объем </w:t>
      </w:r>
      <w:r>
        <w:rPr>
          <w:rFonts w:ascii="Times New Roman" w:hAnsi="Times New Roman"/>
          <w:sz w:val="24"/>
        </w:rPr>
        <w:t xml:space="preserve">денежных </w:t>
      </w:r>
      <w:r w:rsidR="00A84FC7" w:rsidRPr="003F7187">
        <w:rPr>
          <w:rFonts w:ascii="Times New Roman" w:hAnsi="Times New Roman"/>
          <w:sz w:val="24"/>
        </w:rPr>
        <w:t xml:space="preserve">средств бюджета Калачевского муниципального района, </w:t>
      </w:r>
      <w:r>
        <w:rPr>
          <w:rFonts w:ascii="Times New Roman" w:hAnsi="Times New Roman"/>
          <w:sz w:val="24"/>
        </w:rPr>
        <w:t>утвержденн</w:t>
      </w:r>
      <w:r w:rsidR="00BF3436">
        <w:rPr>
          <w:rFonts w:ascii="Times New Roman" w:hAnsi="Times New Roman"/>
          <w:sz w:val="24"/>
        </w:rPr>
        <w:t>ы</w:t>
      </w:r>
      <w:r w:rsidR="00F24E51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</w:t>
      </w:r>
      <w:r w:rsidR="00A84FC7" w:rsidRPr="003F7187">
        <w:rPr>
          <w:rFonts w:ascii="Times New Roman" w:hAnsi="Times New Roman"/>
          <w:sz w:val="24"/>
        </w:rPr>
        <w:t xml:space="preserve">на финансирование </w:t>
      </w:r>
      <w:r>
        <w:rPr>
          <w:rFonts w:ascii="Times New Roman" w:hAnsi="Times New Roman"/>
          <w:sz w:val="24"/>
        </w:rPr>
        <w:t>ведомственн</w:t>
      </w:r>
      <w:r w:rsidR="00F24E51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</w:t>
      </w:r>
      <w:r w:rsidR="0091489E">
        <w:rPr>
          <w:rFonts w:ascii="Times New Roman" w:hAnsi="Times New Roman"/>
          <w:sz w:val="24"/>
        </w:rPr>
        <w:t>целев</w:t>
      </w:r>
      <w:r w:rsidR="00F24E51">
        <w:rPr>
          <w:rFonts w:ascii="Times New Roman" w:hAnsi="Times New Roman"/>
          <w:sz w:val="24"/>
        </w:rPr>
        <w:t>ой</w:t>
      </w:r>
      <w:r w:rsidR="0091489E">
        <w:rPr>
          <w:rFonts w:ascii="Times New Roman" w:hAnsi="Times New Roman"/>
          <w:sz w:val="24"/>
        </w:rPr>
        <w:t xml:space="preserve"> </w:t>
      </w:r>
      <w:r w:rsidR="00A84FC7" w:rsidRPr="003F7187">
        <w:rPr>
          <w:rFonts w:ascii="Times New Roman" w:hAnsi="Times New Roman"/>
          <w:sz w:val="24"/>
        </w:rPr>
        <w:t>программ</w:t>
      </w:r>
      <w:r w:rsidR="00F24E51">
        <w:rPr>
          <w:rFonts w:ascii="Times New Roman" w:hAnsi="Times New Roman"/>
          <w:sz w:val="24"/>
        </w:rPr>
        <w:t>ы</w:t>
      </w:r>
      <w:r w:rsidR="00A84FC7" w:rsidRPr="003F7187">
        <w:rPr>
          <w:rFonts w:ascii="Times New Roman" w:hAnsi="Times New Roman"/>
          <w:sz w:val="24"/>
        </w:rPr>
        <w:t xml:space="preserve"> в 20</w:t>
      </w:r>
      <w:r w:rsidR="00F24E51">
        <w:rPr>
          <w:rFonts w:ascii="Times New Roman" w:hAnsi="Times New Roman"/>
          <w:sz w:val="24"/>
        </w:rPr>
        <w:t>20</w:t>
      </w:r>
      <w:r w:rsidR="00A84FC7" w:rsidRPr="003F7187">
        <w:rPr>
          <w:rFonts w:ascii="Times New Roman" w:hAnsi="Times New Roman"/>
          <w:sz w:val="24"/>
        </w:rPr>
        <w:t xml:space="preserve"> году составил</w:t>
      </w:r>
      <w:r w:rsidR="00E63C27">
        <w:rPr>
          <w:rFonts w:ascii="Times New Roman" w:hAnsi="Times New Roman"/>
          <w:sz w:val="24"/>
        </w:rPr>
        <w:t xml:space="preserve"> </w:t>
      </w:r>
      <w:r w:rsidR="00C23931">
        <w:rPr>
          <w:rFonts w:ascii="Times New Roman" w:hAnsi="Times New Roman"/>
          <w:sz w:val="24"/>
        </w:rPr>
        <w:t>5</w:t>
      </w:r>
      <w:r w:rsidR="00C50983">
        <w:rPr>
          <w:rFonts w:ascii="Times New Roman" w:hAnsi="Times New Roman"/>
          <w:sz w:val="24"/>
        </w:rPr>
        <w:t> 356,5</w:t>
      </w:r>
      <w:r>
        <w:rPr>
          <w:rFonts w:ascii="Times New Roman" w:hAnsi="Times New Roman"/>
          <w:sz w:val="24"/>
        </w:rPr>
        <w:t xml:space="preserve"> тыс. рублей</w:t>
      </w:r>
      <w:r w:rsidR="0091489E">
        <w:rPr>
          <w:rFonts w:ascii="Times New Roman" w:hAnsi="Times New Roman"/>
          <w:sz w:val="24"/>
        </w:rPr>
        <w:t xml:space="preserve">, кассовое исполнение составило </w:t>
      </w:r>
      <w:r w:rsidR="00C50983">
        <w:rPr>
          <w:rFonts w:ascii="Times New Roman" w:hAnsi="Times New Roman"/>
          <w:sz w:val="24"/>
        </w:rPr>
        <w:t>5 144,1</w:t>
      </w:r>
      <w:r w:rsidR="00A84FC7" w:rsidRPr="003F7187">
        <w:rPr>
          <w:rFonts w:ascii="Times New Roman" w:hAnsi="Times New Roman"/>
          <w:sz w:val="24"/>
        </w:rPr>
        <w:t xml:space="preserve"> тыс. руб</w:t>
      </w:r>
      <w:r w:rsidR="0091489E">
        <w:rPr>
          <w:rFonts w:ascii="Times New Roman" w:hAnsi="Times New Roman"/>
          <w:sz w:val="24"/>
        </w:rPr>
        <w:t xml:space="preserve">лей или </w:t>
      </w:r>
      <w:r w:rsidR="00533814" w:rsidRPr="00C23931">
        <w:rPr>
          <w:rFonts w:ascii="Times New Roman" w:hAnsi="Times New Roman"/>
          <w:sz w:val="24"/>
        </w:rPr>
        <w:t>9</w:t>
      </w:r>
      <w:r w:rsidR="00C50983">
        <w:rPr>
          <w:rFonts w:ascii="Times New Roman" w:hAnsi="Times New Roman"/>
          <w:sz w:val="24"/>
        </w:rPr>
        <w:t>6</w:t>
      </w:r>
      <w:r w:rsidR="0091489E">
        <w:rPr>
          <w:rFonts w:ascii="Times New Roman" w:hAnsi="Times New Roman"/>
          <w:sz w:val="24"/>
        </w:rPr>
        <w:t>%.</w:t>
      </w:r>
    </w:p>
    <w:p w:rsidR="00A84FC7" w:rsidRPr="003F7187" w:rsidRDefault="0091489E" w:rsidP="00AF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A84FC7" w:rsidRPr="003F7187">
        <w:rPr>
          <w:rFonts w:ascii="Times New Roman" w:eastAsia="Times New Roman" w:hAnsi="Times New Roman"/>
          <w:sz w:val="24"/>
        </w:rPr>
        <w:t xml:space="preserve">ценка эффективности реализации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</w:t>
      </w:r>
      <w:r>
        <w:rPr>
          <w:rFonts w:ascii="Times New Roman" w:eastAsia="Times New Roman" w:hAnsi="Times New Roman"/>
          <w:sz w:val="24"/>
        </w:rPr>
        <w:t>Калачевского</w:t>
      </w:r>
      <w:r w:rsidR="00A84FC7" w:rsidRPr="003F7187">
        <w:rPr>
          <w:rFonts w:ascii="Times New Roman" w:eastAsia="Times New Roman" w:hAnsi="Times New Roman"/>
          <w:sz w:val="24"/>
        </w:rPr>
        <w:t xml:space="preserve"> муниципально</w:t>
      </w:r>
      <w:r>
        <w:rPr>
          <w:rFonts w:ascii="Times New Roman" w:eastAsia="Times New Roman" w:hAnsi="Times New Roman"/>
          <w:sz w:val="24"/>
        </w:rPr>
        <w:t>го района</w:t>
      </w:r>
      <w:r w:rsidR="00A84FC7" w:rsidRPr="003F7187">
        <w:rPr>
          <w:rFonts w:ascii="Times New Roman" w:eastAsia="Times New Roman" w:hAnsi="Times New Roman"/>
          <w:sz w:val="24"/>
        </w:rPr>
        <w:t xml:space="preserve"> за 20</w:t>
      </w:r>
      <w:r w:rsidR="00F24E51">
        <w:rPr>
          <w:rFonts w:ascii="Times New Roman" w:eastAsia="Times New Roman" w:hAnsi="Times New Roman"/>
          <w:sz w:val="24"/>
        </w:rPr>
        <w:t>20</w:t>
      </w:r>
      <w:r w:rsidR="003A23C2">
        <w:rPr>
          <w:rFonts w:ascii="Times New Roman" w:eastAsia="Times New Roman" w:hAnsi="Times New Roman"/>
          <w:sz w:val="24"/>
        </w:rPr>
        <w:t xml:space="preserve"> год</w:t>
      </w:r>
      <w:r w:rsidR="0029446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проведена в соответствии с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методикой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Калачевского муниципального района, </w:t>
      </w:r>
      <w:r w:rsidR="00A84FC7" w:rsidRPr="003F7187">
        <w:rPr>
          <w:rFonts w:ascii="Times New Roman" w:hAnsi="Times New Roman"/>
          <w:sz w:val="24"/>
        </w:rPr>
        <w:t>утвержденной постановлением администрации Калачевского муниципального района Волгоградской области от 0</w:t>
      </w:r>
      <w:r w:rsidR="00120590">
        <w:rPr>
          <w:rFonts w:ascii="Times New Roman" w:hAnsi="Times New Roman"/>
          <w:sz w:val="24"/>
        </w:rPr>
        <w:t>9</w:t>
      </w:r>
      <w:r w:rsidR="00A84FC7" w:rsidRPr="003F7187">
        <w:rPr>
          <w:rFonts w:ascii="Times New Roman" w:hAnsi="Times New Roman"/>
          <w:sz w:val="24"/>
        </w:rPr>
        <w:t>.</w:t>
      </w:r>
      <w:r w:rsidR="00120590">
        <w:rPr>
          <w:rFonts w:ascii="Times New Roman" w:hAnsi="Times New Roman"/>
          <w:sz w:val="24"/>
        </w:rPr>
        <w:t>06</w:t>
      </w:r>
      <w:r w:rsidR="00A84FC7" w:rsidRPr="003F7187">
        <w:rPr>
          <w:rFonts w:ascii="Times New Roman" w:hAnsi="Times New Roman"/>
          <w:sz w:val="24"/>
        </w:rPr>
        <w:t>.201</w:t>
      </w:r>
      <w:r w:rsidR="00120590">
        <w:rPr>
          <w:rFonts w:ascii="Times New Roman" w:hAnsi="Times New Roman"/>
          <w:sz w:val="24"/>
        </w:rPr>
        <w:t>7</w:t>
      </w:r>
      <w:r w:rsidR="00A84FC7" w:rsidRPr="003F7187">
        <w:rPr>
          <w:rFonts w:ascii="Times New Roman" w:hAnsi="Times New Roman"/>
          <w:sz w:val="24"/>
        </w:rPr>
        <w:t>г. № 5</w:t>
      </w:r>
      <w:r w:rsidR="00120590">
        <w:rPr>
          <w:rFonts w:ascii="Times New Roman" w:hAnsi="Times New Roman"/>
          <w:sz w:val="24"/>
        </w:rPr>
        <w:t>79</w:t>
      </w:r>
      <w:r w:rsidR="00A84FC7" w:rsidRPr="003F7187">
        <w:rPr>
          <w:rFonts w:ascii="Times New Roman" w:hAnsi="Times New Roman"/>
          <w:sz w:val="24"/>
        </w:rPr>
        <w:t xml:space="preserve"> «Об утверждении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методики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программ»</w:t>
      </w:r>
      <w:r w:rsidR="00A84FC7" w:rsidRPr="003F7187">
        <w:rPr>
          <w:rFonts w:ascii="Times New Roman" w:hAnsi="Times New Roman"/>
          <w:sz w:val="24"/>
        </w:rPr>
        <w:t xml:space="preserve">. </w:t>
      </w:r>
    </w:p>
    <w:p w:rsidR="00C419F4" w:rsidRDefault="00C419F4" w:rsidP="00AF254A">
      <w:pPr>
        <w:pStyle w:val="ConsPlusNormal"/>
        <w:ind w:firstLine="567"/>
        <w:jc w:val="both"/>
      </w:pPr>
      <w:r>
        <w:t>Система критериев, используемых для оценки эффективности целевых программ, включает три критерия:</w:t>
      </w:r>
    </w:p>
    <w:p w:rsidR="00C419F4" w:rsidRDefault="00C419F4" w:rsidP="00902DEB">
      <w:pPr>
        <w:pStyle w:val="ConsPlusNormal"/>
        <w:ind w:firstLine="539"/>
        <w:jc w:val="both"/>
      </w:pPr>
      <w:r>
        <w:t>К1 - уровень фактического финансирования обеспечения целевой программы;</w:t>
      </w:r>
    </w:p>
    <w:p w:rsidR="00C419F4" w:rsidRDefault="00C419F4" w:rsidP="00902DEB">
      <w:pPr>
        <w:pStyle w:val="ConsPlusNormal"/>
        <w:ind w:firstLine="539"/>
        <w:jc w:val="both"/>
      </w:pPr>
      <w:r>
        <w:t>К2 - соответствие достигнутых в отчетном периоде показателей целевым показателям, утвержденным в целевой программе;</w:t>
      </w:r>
    </w:p>
    <w:p w:rsidR="00C419F4" w:rsidRDefault="00C419F4" w:rsidP="00902DEB">
      <w:pPr>
        <w:pStyle w:val="ConsPlusNormal"/>
        <w:ind w:firstLine="539"/>
        <w:jc w:val="both"/>
      </w:pPr>
      <w:r>
        <w:t>К3 - степень выполнения мероприятий программы.</w:t>
      </w:r>
    </w:p>
    <w:p w:rsidR="0091489E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4A" w:rsidRPr="00F24E51" w:rsidRDefault="00AF254A" w:rsidP="00AF254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51">
        <w:rPr>
          <w:rFonts w:ascii="Times New Roman" w:eastAsia="Times New Roman" w:hAnsi="Times New Roman" w:cs="Times New Roman"/>
          <w:b/>
          <w:sz w:val="24"/>
          <w:szCs w:val="24"/>
        </w:rPr>
        <w:t>"Развитие физической культуры и спорта и формирование здорового образа жизни населения Калачевского муниципального района на 2017-2020 годы"</w:t>
      </w: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5064"/>
        <w:gridCol w:w="708"/>
        <w:gridCol w:w="851"/>
        <w:gridCol w:w="850"/>
        <w:gridCol w:w="851"/>
        <w:gridCol w:w="1417"/>
      </w:tblGrid>
      <w:tr w:rsidR="00DB6C41" w:rsidRPr="00C75F50" w:rsidTr="007D7FCB">
        <w:trPr>
          <w:trHeight w:val="417"/>
          <w:tblHeader/>
          <w:tblCellSpacing w:w="0" w:type="dxa"/>
        </w:trPr>
        <w:tc>
          <w:tcPr>
            <w:tcW w:w="465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4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gridSpan w:val="3"/>
            <w:hideMark/>
          </w:tcPr>
          <w:p w:rsidR="00DB6C41" w:rsidRPr="0091489E" w:rsidRDefault="00DB6C41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Коэффициенты</w:t>
            </w:r>
          </w:p>
        </w:tc>
        <w:tc>
          <w:tcPr>
            <w:tcW w:w="851" w:type="dxa"/>
            <w:vMerge w:val="restart"/>
          </w:tcPr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баллы</w:t>
            </w:r>
          </w:p>
        </w:tc>
        <w:tc>
          <w:tcPr>
            <w:tcW w:w="1417" w:type="dxa"/>
            <w:vMerge w:val="restart"/>
          </w:tcPr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5F50" w:rsidRPr="00C75F50" w:rsidTr="005C3D46">
        <w:trPr>
          <w:trHeight w:val="551"/>
          <w:tblHeader/>
          <w:tblCellSpacing w:w="0" w:type="dxa"/>
        </w:trPr>
        <w:tc>
          <w:tcPr>
            <w:tcW w:w="465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4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К1</w:t>
            </w:r>
          </w:p>
        </w:tc>
        <w:tc>
          <w:tcPr>
            <w:tcW w:w="851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850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851" w:type="dxa"/>
            <w:vMerge/>
          </w:tcPr>
          <w:p w:rsidR="00522FA0" w:rsidRPr="00C75F50" w:rsidRDefault="00522FA0" w:rsidP="00E2579E">
            <w:pPr>
              <w:tabs>
                <w:tab w:val="left" w:pos="1044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FA0" w:rsidRPr="00C75F50" w:rsidRDefault="00522FA0" w:rsidP="00E2579E">
            <w:pPr>
              <w:tabs>
                <w:tab w:val="left" w:pos="902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2DEB" w:rsidRPr="00C75F50" w:rsidTr="0018183C">
        <w:trPr>
          <w:trHeight w:val="1030"/>
          <w:tblCellSpacing w:w="0" w:type="dxa"/>
        </w:trPr>
        <w:tc>
          <w:tcPr>
            <w:tcW w:w="465" w:type="dxa"/>
            <w:hideMark/>
          </w:tcPr>
          <w:p w:rsidR="00902DEB" w:rsidRPr="0091489E" w:rsidRDefault="00F24E51" w:rsidP="00F2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  <w:hideMark/>
          </w:tcPr>
          <w:p w:rsidR="00902DEB" w:rsidRPr="0091489E" w:rsidRDefault="00902DEB" w:rsidP="00AF25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hideMark/>
          </w:tcPr>
          <w:p w:rsidR="00902DEB" w:rsidRPr="00C50983" w:rsidRDefault="004172DC" w:rsidP="00902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2DEB" w:rsidRPr="00C50983" w:rsidRDefault="004172DC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2DEB" w:rsidRPr="00C50983" w:rsidRDefault="004F4321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2DEB" w:rsidRPr="00C50983" w:rsidRDefault="004F4321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02DEB" w:rsidRPr="00C50983" w:rsidRDefault="00902DEB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8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:rsidR="00512E22" w:rsidRDefault="00512E22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Default="00F76F47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95E" w:rsidRPr="00A518AF" w:rsidRDefault="0071695E" w:rsidP="00F76F4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1695E" w:rsidRDefault="00F76F47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lastRenderedPageBreak/>
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</w:t>
      </w:r>
    </w:p>
    <w:p w:rsidR="00F76F47" w:rsidRDefault="00F76F47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t xml:space="preserve"> района на 201</w:t>
      </w:r>
      <w:r w:rsidR="00AB6C61" w:rsidRPr="009C2F39">
        <w:rPr>
          <w:rFonts w:ascii="Times New Roman" w:hAnsi="Times New Roman"/>
          <w:b/>
          <w:sz w:val="24"/>
        </w:rPr>
        <w:t>7</w:t>
      </w:r>
      <w:r w:rsidRPr="009C2F39">
        <w:rPr>
          <w:rFonts w:ascii="Times New Roman" w:hAnsi="Times New Roman"/>
          <w:b/>
          <w:sz w:val="24"/>
        </w:rPr>
        <w:t>-20</w:t>
      </w:r>
      <w:r w:rsidR="00AB6C61" w:rsidRPr="009C2F39">
        <w:rPr>
          <w:rFonts w:ascii="Times New Roman" w:hAnsi="Times New Roman"/>
          <w:b/>
          <w:sz w:val="24"/>
        </w:rPr>
        <w:t>20</w:t>
      </w:r>
      <w:r w:rsidRPr="009C2F39">
        <w:rPr>
          <w:rFonts w:ascii="Times New Roman" w:hAnsi="Times New Roman"/>
          <w:b/>
          <w:sz w:val="24"/>
        </w:rPr>
        <w:t xml:space="preserve"> годы"</w:t>
      </w:r>
    </w:p>
    <w:p w:rsidR="0071695E" w:rsidRPr="009C2F39" w:rsidRDefault="0071695E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</w:p>
    <w:p w:rsidR="009C2F39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C2F39">
        <w:rPr>
          <w:rFonts w:ascii="Times New Roman" w:hAnsi="Times New Roman"/>
          <w:sz w:val="24"/>
        </w:rPr>
        <w:t>На 20</w:t>
      </w:r>
      <w:r w:rsidR="00A85853">
        <w:rPr>
          <w:rFonts w:ascii="Times New Roman" w:hAnsi="Times New Roman"/>
          <w:sz w:val="24"/>
        </w:rPr>
        <w:t>20</w:t>
      </w:r>
      <w:r w:rsidRPr="009C2F39">
        <w:rPr>
          <w:rFonts w:ascii="Times New Roman" w:hAnsi="Times New Roman"/>
          <w:sz w:val="24"/>
        </w:rPr>
        <w:t xml:space="preserve"> год в бюджете Калачевского муниципального</w:t>
      </w:r>
      <w:r w:rsidRPr="00DD0413">
        <w:rPr>
          <w:rFonts w:ascii="Times New Roman" w:hAnsi="Times New Roman"/>
          <w:sz w:val="24"/>
        </w:rPr>
        <w:t xml:space="preserve"> района на реализацию Программы запланировано в сумме </w:t>
      </w:r>
      <w:r w:rsidR="00A85853">
        <w:rPr>
          <w:rFonts w:ascii="Times New Roman" w:hAnsi="Times New Roman"/>
          <w:sz w:val="24"/>
        </w:rPr>
        <w:t>5</w:t>
      </w:r>
      <w:r w:rsidR="00C50983">
        <w:rPr>
          <w:rFonts w:ascii="Times New Roman" w:hAnsi="Times New Roman"/>
          <w:sz w:val="24"/>
        </w:rPr>
        <w:t> </w:t>
      </w:r>
      <w:r w:rsidR="00C22ACA">
        <w:rPr>
          <w:rFonts w:ascii="Times New Roman" w:hAnsi="Times New Roman"/>
          <w:sz w:val="24"/>
        </w:rPr>
        <w:t>3</w:t>
      </w:r>
      <w:r w:rsidR="00C50983">
        <w:rPr>
          <w:rFonts w:ascii="Times New Roman" w:hAnsi="Times New Roman"/>
          <w:sz w:val="24"/>
        </w:rPr>
        <w:t>56,5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</w:t>
      </w:r>
      <w:r w:rsidR="009C2F39">
        <w:rPr>
          <w:rFonts w:ascii="Times New Roman" w:hAnsi="Times New Roman"/>
          <w:sz w:val="24"/>
        </w:rPr>
        <w:t>лей</w:t>
      </w:r>
      <w:r w:rsidRPr="00DD0413">
        <w:rPr>
          <w:rFonts w:ascii="Times New Roman" w:hAnsi="Times New Roman"/>
          <w:sz w:val="24"/>
        </w:rPr>
        <w:t>, фактически исполнено по состоянию на 01.01.20</w:t>
      </w:r>
      <w:r w:rsidR="002B76BE">
        <w:rPr>
          <w:rFonts w:ascii="Times New Roman" w:hAnsi="Times New Roman"/>
          <w:sz w:val="24"/>
        </w:rPr>
        <w:t>2</w:t>
      </w:r>
      <w:r w:rsidR="00A85853">
        <w:rPr>
          <w:rFonts w:ascii="Times New Roman" w:hAnsi="Times New Roman"/>
          <w:sz w:val="24"/>
        </w:rPr>
        <w:t>1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A85853">
        <w:rPr>
          <w:rFonts w:ascii="Times New Roman" w:hAnsi="Times New Roman"/>
          <w:sz w:val="24"/>
        </w:rPr>
        <w:t>5 1</w:t>
      </w:r>
      <w:r w:rsidR="00C22ACA">
        <w:rPr>
          <w:rFonts w:ascii="Times New Roman" w:hAnsi="Times New Roman"/>
          <w:sz w:val="24"/>
        </w:rPr>
        <w:t>44</w:t>
      </w:r>
      <w:r w:rsidR="00A85853">
        <w:rPr>
          <w:rFonts w:ascii="Times New Roman" w:hAnsi="Times New Roman"/>
          <w:sz w:val="24"/>
        </w:rPr>
        <w:t>,</w:t>
      </w:r>
      <w:r w:rsidR="00C22ACA">
        <w:rPr>
          <w:rFonts w:ascii="Times New Roman" w:hAnsi="Times New Roman"/>
          <w:sz w:val="24"/>
        </w:rPr>
        <w:t>1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</w:t>
      </w:r>
      <w:r w:rsidR="00217589">
        <w:rPr>
          <w:rFonts w:ascii="Times New Roman" w:hAnsi="Times New Roman"/>
          <w:sz w:val="24"/>
        </w:rPr>
        <w:t xml:space="preserve">, исполнение </w:t>
      </w:r>
      <w:r w:rsidR="007F5A67">
        <w:rPr>
          <w:rFonts w:ascii="Times New Roman" w:hAnsi="Times New Roman"/>
          <w:sz w:val="24"/>
        </w:rPr>
        <w:t>9</w:t>
      </w:r>
      <w:r w:rsidR="00C50983">
        <w:rPr>
          <w:rFonts w:ascii="Times New Roman" w:hAnsi="Times New Roman"/>
          <w:sz w:val="24"/>
        </w:rPr>
        <w:t>6</w:t>
      </w:r>
      <w:r w:rsidR="0071695E">
        <w:rPr>
          <w:rFonts w:ascii="Times New Roman" w:hAnsi="Times New Roman"/>
          <w:sz w:val="24"/>
        </w:rPr>
        <w:t xml:space="preserve"> </w:t>
      </w:r>
      <w:r w:rsidR="00217589">
        <w:rPr>
          <w:rFonts w:ascii="Times New Roman" w:hAnsi="Times New Roman"/>
          <w:sz w:val="24"/>
        </w:rPr>
        <w:t>%</w:t>
      </w:r>
      <w:r w:rsidR="00153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902DEB">
        <w:rPr>
          <w:rFonts w:ascii="Times New Roman" w:hAnsi="Times New Roman"/>
          <w:b/>
          <w:sz w:val="24"/>
        </w:rPr>
        <w:t>К</w:t>
      </w:r>
      <w:r w:rsidR="00217589" w:rsidRPr="00902DEB">
        <w:rPr>
          <w:rFonts w:ascii="Times New Roman" w:hAnsi="Times New Roman"/>
          <w:b/>
          <w:sz w:val="24"/>
        </w:rPr>
        <w:t>1</w:t>
      </w:r>
      <w:r w:rsidR="00AB6C61">
        <w:rPr>
          <w:rFonts w:ascii="Times New Roman" w:hAnsi="Times New Roman"/>
          <w:sz w:val="24"/>
        </w:rPr>
        <w:t>=10</w:t>
      </w:r>
      <w:r w:rsidR="00217589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AB6C61" w:rsidRPr="00C22AC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AB6C61">
        <w:rPr>
          <w:rFonts w:ascii="Times New Roman" w:hAnsi="Times New Roman"/>
          <w:sz w:val="24"/>
        </w:rPr>
        <w:t>.</w:t>
      </w: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Уровень целевых показателей программы (</w:t>
      </w:r>
      <w:r w:rsidRPr="00902DEB">
        <w:rPr>
          <w:rFonts w:ascii="Times New Roman" w:hAnsi="Times New Roman"/>
          <w:b/>
          <w:sz w:val="24"/>
        </w:rPr>
        <w:t>К</w:t>
      </w:r>
      <w:r w:rsidR="00217589" w:rsidRPr="00902DEB">
        <w:rPr>
          <w:rFonts w:ascii="Times New Roman" w:hAnsi="Times New Roman"/>
          <w:b/>
          <w:sz w:val="24"/>
        </w:rPr>
        <w:t>2</w:t>
      </w:r>
      <w:r w:rsidR="00770FAE">
        <w:rPr>
          <w:rFonts w:ascii="Times New Roman" w:hAnsi="Times New Roman"/>
          <w:sz w:val="24"/>
        </w:rPr>
        <w:t>=</w:t>
      </w:r>
      <w:r w:rsidR="00770FAE" w:rsidRPr="00902DEB">
        <w:rPr>
          <w:rFonts w:ascii="Times New Roman" w:hAnsi="Times New Roman"/>
          <w:sz w:val="24"/>
        </w:rPr>
        <w:t>10</w:t>
      </w:r>
      <w:r w:rsidR="00217589" w:rsidRPr="00902DEB">
        <w:rPr>
          <w:rFonts w:ascii="Times New Roman" w:hAnsi="Times New Roman"/>
          <w:sz w:val="24"/>
        </w:rPr>
        <w:t>*0,5=</w:t>
      </w:r>
      <w:r w:rsidR="00770FAE" w:rsidRPr="00A711BE">
        <w:rPr>
          <w:rFonts w:ascii="Times New Roman" w:hAnsi="Times New Roman"/>
          <w:b/>
          <w:sz w:val="24"/>
        </w:rPr>
        <w:t>5</w:t>
      </w:r>
      <w:r w:rsidRPr="00DD0413">
        <w:rPr>
          <w:rFonts w:ascii="Times New Roman" w:hAnsi="Times New Roman"/>
          <w:sz w:val="24"/>
        </w:rPr>
        <w:t>) представлен ниже:</w:t>
      </w:r>
    </w:p>
    <w:p w:rsidR="00E2579E" w:rsidRPr="00DD0413" w:rsidRDefault="00E2579E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275"/>
        <w:gridCol w:w="598"/>
        <w:gridCol w:w="732"/>
        <w:gridCol w:w="741"/>
        <w:gridCol w:w="627"/>
        <w:gridCol w:w="797"/>
      </w:tblGrid>
      <w:tr w:rsidR="00850C50" w:rsidRPr="002B76BE" w:rsidTr="009C2F39">
        <w:trPr>
          <w:trHeight w:val="465"/>
        </w:trPr>
        <w:tc>
          <w:tcPr>
            <w:tcW w:w="0" w:type="auto"/>
            <w:vMerge w:val="restart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  <w:vMerge w:val="restart"/>
          </w:tcPr>
          <w:p w:rsidR="009C2F39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0C50" w:rsidRPr="002B76BE" w:rsidRDefault="00850C50" w:rsidP="00CE09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целевого </w:t>
            </w:r>
            <w:r w:rsidR="00CE097E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9C2F39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50C50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4"/>
          </w:tcPr>
          <w:p w:rsidR="00850C50" w:rsidRPr="002B76BE" w:rsidRDefault="00850C50" w:rsidP="00CE09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  <w:r w:rsidR="00CE097E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</w:tr>
      <w:tr w:rsidR="00AB6C61" w:rsidRPr="002B76BE" w:rsidTr="00797482">
        <w:trPr>
          <w:trHeight w:val="475"/>
        </w:trPr>
        <w:tc>
          <w:tcPr>
            <w:tcW w:w="0" w:type="auto"/>
            <w:vMerge/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AB6C61" w:rsidRPr="002B76BE" w:rsidRDefault="00AB6C61" w:rsidP="00A858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85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54047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F39"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AB6C61" w:rsidRPr="002B76BE" w:rsidRDefault="00AB6C61" w:rsidP="00A858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85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9C2F39"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0" w:type="auto"/>
          </w:tcPr>
          <w:p w:rsidR="00AB6C61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% исп.</w:t>
            </w:r>
          </w:p>
        </w:tc>
        <w:tc>
          <w:tcPr>
            <w:tcW w:w="0" w:type="auto"/>
            <w:tcBorders>
              <w:left w:val="nil"/>
            </w:tcBorders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22ACA" w:rsidRPr="002B76BE" w:rsidTr="00E264D3">
        <w:trPr>
          <w:trHeight w:val="535"/>
        </w:trPr>
        <w:tc>
          <w:tcPr>
            <w:tcW w:w="0" w:type="auto"/>
          </w:tcPr>
          <w:p w:rsidR="00C22ACA" w:rsidRPr="002B76BE" w:rsidRDefault="00C22ACA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Доля граждан систематически занимающихся физической культурой и спортом</w:t>
            </w:r>
          </w:p>
        </w:tc>
        <w:tc>
          <w:tcPr>
            <w:tcW w:w="0" w:type="auto"/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22ACA" w:rsidRPr="002B76BE" w:rsidRDefault="00AB22D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0" w:type="auto"/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ACA" w:rsidRPr="002B76BE" w:rsidTr="00C22ACA">
        <w:trPr>
          <w:trHeight w:val="669"/>
        </w:trPr>
        <w:tc>
          <w:tcPr>
            <w:tcW w:w="0" w:type="auto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C22ACA" w:rsidRPr="002B76BE" w:rsidRDefault="00AB22D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2ACA" w:rsidRPr="002B76BE" w:rsidRDefault="007D5196" w:rsidP="009C2F39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C22ACA" w:rsidRPr="002B76BE" w:rsidRDefault="00A711BE" w:rsidP="009C2F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2ACA" w:rsidRPr="002B76BE" w:rsidTr="00835F21">
        <w:trPr>
          <w:trHeight w:val="1615"/>
        </w:trPr>
        <w:tc>
          <w:tcPr>
            <w:tcW w:w="0" w:type="auto"/>
          </w:tcPr>
          <w:p w:rsidR="00C22ACA" w:rsidRPr="002B76BE" w:rsidRDefault="00C22ACA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22ACA" w:rsidRPr="002B76BE" w:rsidRDefault="00AB22D7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2ACA" w:rsidRPr="002B76BE" w:rsidTr="009C2F3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ACA" w:rsidRPr="002B76BE" w:rsidTr="009C2F39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DB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указанной категории населения, не имеющего противопоказания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ACA" w:rsidRPr="002B76BE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DB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ACA" w:rsidRPr="002B76BE" w:rsidTr="0018183C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DB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6" w:rsidRDefault="007D5196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2ACA" w:rsidRPr="002B76BE" w:rsidRDefault="00C22ACA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ACA" w:rsidRPr="002B76BE" w:rsidTr="0018183C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DB6F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C22ACA" w:rsidRDefault="00C22ACA" w:rsidP="00C22ACA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CA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C22ACA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6" w:rsidRDefault="007D5196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2ACA" w:rsidRPr="002B76BE" w:rsidRDefault="00C22ACA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7D5196" w:rsidP="00B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CA" w:rsidRPr="002B76BE" w:rsidRDefault="00A711BE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ACA" w:rsidRPr="002B76BE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C22ACA" w:rsidP="00800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CA" w:rsidRPr="002B76BE" w:rsidRDefault="00A711BE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35F21" w:rsidRDefault="00835F21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В целях создания условий для занятий физической культурой и спортом, привлечения к занятиям физической культурой и спортом различных категорий населения с целью укрепления здоровья, профилактики заболеваний, внедрения здорового образа жизни, совершенствования организации физкультурно-спортивной работы проведены мероприятия в следующих направлениях (</w:t>
      </w:r>
      <w:r w:rsidRPr="0072076A">
        <w:rPr>
          <w:rFonts w:ascii="Times New Roman" w:hAnsi="Times New Roman"/>
          <w:b/>
          <w:sz w:val="24"/>
        </w:rPr>
        <w:t>К3</w:t>
      </w:r>
      <w:r w:rsidR="00770FAE">
        <w:rPr>
          <w:rFonts w:ascii="Times New Roman" w:hAnsi="Times New Roman"/>
          <w:sz w:val="24"/>
        </w:rPr>
        <w:t>=</w:t>
      </w:r>
      <w:r w:rsidR="00A3650D">
        <w:rPr>
          <w:rFonts w:ascii="Times New Roman" w:hAnsi="Times New Roman"/>
          <w:sz w:val="24"/>
        </w:rPr>
        <w:t>10</w:t>
      </w:r>
      <w:r w:rsidR="00770FAE">
        <w:rPr>
          <w:rFonts w:ascii="Times New Roman" w:hAnsi="Times New Roman"/>
          <w:sz w:val="24"/>
        </w:rPr>
        <w:t xml:space="preserve"> *0,3=</w:t>
      </w:r>
      <w:r w:rsidR="00A3650D" w:rsidRPr="00835F21">
        <w:rPr>
          <w:rFonts w:ascii="Times New Roman" w:hAnsi="Times New Roman"/>
          <w:b/>
          <w:sz w:val="24"/>
        </w:rPr>
        <w:t>3</w:t>
      </w:r>
      <w:r w:rsidR="009C2F39">
        <w:rPr>
          <w:rFonts w:ascii="Times New Roman" w:hAnsi="Times New Roman"/>
          <w:sz w:val="24"/>
        </w:rPr>
        <w:t>)</w:t>
      </w:r>
    </w:p>
    <w:p w:rsidR="009C2F39" w:rsidRPr="00DD0413" w:rsidRDefault="009C2F39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08"/>
        <w:gridCol w:w="6588"/>
        <w:gridCol w:w="761"/>
        <w:gridCol w:w="766"/>
        <w:gridCol w:w="780"/>
        <w:gridCol w:w="952"/>
      </w:tblGrid>
      <w:tr w:rsidR="00F76F47" w:rsidRPr="00C75F50" w:rsidTr="00D0308C">
        <w:trPr>
          <w:trHeight w:val="623"/>
        </w:trPr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76F47" w:rsidRPr="009C2F39" w:rsidRDefault="009C2F39" w:rsidP="009C2F39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вып.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770FAE" w:rsidRPr="00C75F50" w:rsidTr="009C2F39">
        <w:tc>
          <w:tcPr>
            <w:tcW w:w="0" w:type="auto"/>
          </w:tcPr>
          <w:p w:rsidR="00770FAE" w:rsidRPr="00C75F50" w:rsidRDefault="000306C4" w:rsidP="00F76F47">
            <w:pPr>
              <w:ind w:right="-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70FAE" w:rsidRPr="00C75F50" w:rsidRDefault="00770FAE" w:rsidP="00770FAE">
            <w:pPr>
              <w:ind w:right="-5"/>
              <w:jc w:val="both"/>
            </w:pPr>
            <w:r w:rsidRPr="00C75F50"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0" w:type="auto"/>
          </w:tcPr>
          <w:p w:rsidR="00770FAE" w:rsidRPr="00C75F50" w:rsidRDefault="00E07E3A" w:rsidP="00E2579E">
            <w:pPr>
              <w:ind w:right="-5"/>
              <w:jc w:val="center"/>
            </w:pPr>
            <w:r>
              <w:t>131,8</w:t>
            </w:r>
          </w:p>
        </w:tc>
        <w:tc>
          <w:tcPr>
            <w:tcW w:w="0" w:type="auto"/>
          </w:tcPr>
          <w:p w:rsidR="00770FAE" w:rsidRPr="00C75F50" w:rsidRDefault="00E07E3A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0" w:type="auto"/>
          </w:tcPr>
          <w:p w:rsidR="00770FAE" w:rsidRPr="00C75F50" w:rsidRDefault="00835F21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770FAE" w:rsidRPr="00C75F50" w:rsidRDefault="00835F21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06C4" w:rsidRPr="00C75F50" w:rsidTr="009C2F39">
        <w:tc>
          <w:tcPr>
            <w:tcW w:w="0" w:type="auto"/>
          </w:tcPr>
          <w:p w:rsidR="000306C4" w:rsidRDefault="000306C4" w:rsidP="00F76F47">
            <w:pPr>
              <w:ind w:right="-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306C4" w:rsidRPr="00C75F50" w:rsidRDefault="000306C4" w:rsidP="00770FAE">
            <w:pPr>
              <w:ind w:right="-5"/>
              <w:jc w:val="both"/>
            </w:pPr>
            <w:r>
              <w:t xml:space="preserve">Проведение и создание условий для выполнения мероприятий по приему видов испытаний (тестов) «Всероссийского физкультурно-спортивного комплекса «Готов к труду и обороне ГТО» (питание 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базы)  </w:t>
            </w:r>
          </w:p>
        </w:tc>
        <w:tc>
          <w:tcPr>
            <w:tcW w:w="0" w:type="auto"/>
          </w:tcPr>
          <w:p w:rsidR="000306C4" w:rsidRDefault="00C50983" w:rsidP="00E2579E">
            <w:pPr>
              <w:ind w:right="-5"/>
              <w:jc w:val="center"/>
            </w:pPr>
            <w:r>
              <w:t>5224,7</w:t>
            </w:r>
          </w:p>
        </w:tc>
        <w:tc>
          <w:tcPr>
            <w:tcW w:w="0" w:type="auto"/>
          </w:tcPr>
          <w:p w:rsidR="000306C4" w:rsidRDefault="00E07E3A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5017,4</w:t>
            </w:r>
          </w:p>
        </w:tc>
        <w:tc>
          <w:tcPr>
            <w:tcW w:w="0" w:type="auto"/>
          </w:tcPr>
          <w:p w:rsidR="000306C4" w:rsidRDefault="00835F21" w:rsidP="00C509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0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306C4" w:rsidRDefault="00835F21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F76F47" w:rsidRPr="00C75F50" w:rsidRDefault="00F76F47" w:rsidP="009C2F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0" w:type="auto"/>
          </w:tcPr>
          <w:p w:rsidR="00F76F47" w:rsidRPr="00C75F50" w:rsidRDefault="00835F21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71695E" w:rsidRDefault="0071695E" w:rsidP="006D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983" w:rsidRDefault="00C50983" w:rsidP="007026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C8">
        <w:rPr>
          <w:rFonts w:ascii="Times New Roman" w:hAnsi="Times New Roman"/>
          <w:sz w:val="24"/>
          <w:u w:val="single"/>
        </w:rPr>
        <w:t>Справочно:</w:t>
      </w:r>
      <w:r w:rsidRPr="00C50983">
        <w:rPr>
          <w:rFonts w:ascii="Times New Roman" w:hAnsi="Times New Roman"/>
          <w:sz w:val="24"/>
        </w:rPr>
        <w:t xml:space="preserve"> </w:t>
      </w:r>
      <w:r w:rsidRPr="00D330C8">
        <w:rPr>
          <w:rFonts w:ascii="Times New Roman" w:hAnsi="Times New Roman"/>
          <w:sz w:val="24"/>
        </w:rPr>
        <w:t>в рамках исполнения данной программы в отчетном периоде была погашена кредиторская задолженность за 2019 год в сумме</w:t>
      </w:r>
      <w:r w:rsidRPr="00C50983">
        <w:rPr>
          <w:rFonts w:ascii="Times New Roman" w:hAnsi="Times New Roman"/>
          <w:sz w:val="24"/>
        </w:rPr>
        <w:t xml:space="preserve"> 8 239,40 рублей.</w:t>
      </w:r>
      <w:r w:rsidR="00702684" w:rsidRPr="0070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84" w:rsidRPr="00702684" w:rsidRDefault="00702684" w:rsidP="007026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 xml:space="preserve">По итогам 2020 года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02684">
        <w:rPr>
          <w:rFonts w:ascii="Times New Roman" w:hAnsi="Times New Roman" w:cs="Times New Roman"/>
          <w:sz w:val="24"/>
          <w:szCs w:val="24"/>
        </w:rPr>
        <w:t>присвоено:</w:t>
      </w:r>
    </w:p>
    <w:p w:rsidR="00702684" w:rsidRPr="00702684" w:rsidRDefault="00702684" w:rsidP="0070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>- звание кандидат мастера спорта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684">
        <w:rPr>
          <w:rFonts w:ascii="Times New Roman" w:hAnsi="Times New Roman" w:cs="Times New Roman"/>
          <w:sz w:val="24"/>
          <w:szCs w:val="24"/>
        </w:rPr>
        <w:t xml:space="preserve"> 8 человек;</w:t>
      </w:r>
    </w:p>
    <w:p w:rsidR="00702684" w:rsidRPr="00702684" w:rsidRDefault="00702684" w:rsidP="0070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>- 1 спортивный разряд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684">
        <w:rPr>
          <w:rFonts w:ascii="Times New Roman" w:hAnsi="Times New Roman" w:cs="Times New Roman"/>
          <w:sz w:val="24"/>
          <w:szCs w:val="24"/>
        </w:rPr>
        <w:t xml:space="preserve"> 9 человек;</w:t>
      </w:r>
    </w:p>
    <w:p w:rsidR="00702684" w:rsidRPr="00702684" w:rsidRDefault="00702684" w:rsidP="0070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 xml:space="preserve">- массовых разрядов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2684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684" w:rsidRPr="00702684" w:rsidRDefault="00702684" w:rsidP="0070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02684">
        <w:rPr>
          <w:rFonts w:ascii="Times New Roman" w:hAnsi="Times New Roman" w:cs="Times New Roman"/>
          <w:sz w:val="24"/>
          <w:szCs w:val="24"/>
        </w:rPr>
        <w:t>Количество занимающихся физической культурой и спортом в отчетном году с 20684 человек увеличилось до 21912 человек, что составило 46.3 % от населения Калачевского муниципального района.</w:t>
      </w:r>
    </w:p>
    <w:p w:rsidR="00702684" w:rsidRPr="00702684" w:rsidRDefault="00702684" w:rsidP="007026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>В 2020 году в Калачевском муниципальном районе на территории МКОУ ДО ДЮЦ «Танаис» №1 построена спортивная площадка, для прием</w:t>
      </w:r>
      <w:r w:rsidR="00BF3436">
        <w:rPr>
          <w:rFonts w:ascii="Times New Roman" w:hAnsi="Times New Roman" w:cs="Times New Roman"/>
          <w:sz w:val="24"/>
          <w:szCs w:val="24"/>
        </w:rPr>
        <w:t>а</w:t>
      </w:r>
      <w:r w:rsidRPr="00702684">
        <w:rPr>
          <w:rFonts w:ascii="Times New Roman" w:hAnsi="Times New Roman" w:cs="Times New Roman"/>
          <w:sz w:val="24"/>
          <w:szCs w:val="24"/>
        </w:rPr>
        <w:t xml:space="preserve"> нормативов, тестов (испытаний) Всероссийского физкультурно-спортивного комплекса «Готов к труду и обороне» (ГТО).</w:t>
      </w:r>
    </w:p>
    <w:p w:rsidR="00702684" w:rsidRPr="00702684" w:rsidRDefault="00702684" w:rsidP="007026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>Продолжается строительство плавательного бассейна с пропускной способностью 40 человек в смену.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684">
        <w:rPr>
          <w:rFonts w:ascii="Times New Roman" w:hAnsi="Times New Roman" w:cs="Times New Roman"/>
          <w:sz w:val="24"/>
          <w:szCs w:val="24"/>
        </w:rPr>
        <w:t>Количество спорт</w:t>
      </w:r>
      <w:r w:rsidR="00BF3436">
        <w:rPr>
          <w:rFonts w:ascii="Times New Roman" w:hAnsi="Times New Roman" w:cs="Times New Roman"/>
          <w:sz w:val="24"/>
          <w:szCs w:val="24"/>
        </w:rPr>
        <w:t xml:space="preserve">ивных </w:t>
      </w:r>
      <w:r w:rsidRPr="00702684">
        <w:rPr>
          <w:rFonts w:ascii="Times New Roman" w:hAnsi="Times New Roman" w:cs="Times New Roman"/>
          <w:sz w:val="24"/>
          <w:szCs w:val="24"/>
        </w:rPr>
        <w:t>сооружений Калачевского муниципальног</w:t>
      </w:r>
      <w:r w:rsidR="00F65B71">
        <w:rPr>
          <w:rFonts w:ascii="Times New Roman" w:hAnsi="Times New Roman" w:cs="Times New Roman"/>
          <w:sz w:val="24"/>
          <w:szCs w:val="24"/>
        </w:rPr>
        <w:t>о района увеличилось до 107 единиц, т.е. на 1 единицу по сравнению с 2019 годом.</w:t>
      </w:r>
      <w:r w:rsidRPr="0070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84" w:rsidRPr="00702684" w:rsidRDefault="00702684" w:rsidP="00C50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>Вместе с тем существуют определённые проблемы при занятиях физической культурой и спортом в районе. Требуется значительное улучшение состояния материально-технической базы организаций физкультурно-спортивной направленности, оснащение их оборудованием и инвентарём, научно-методическое обеспечение физической культуры и спорта. Остается открытым вопрос о наличии инструкторов-методистов физической культуры и спорта в сельских поселениях, что безусловно сказывается на организацию спортивно-массовой работы в сельской местности.</w:t>
      </w:r>
    </w:p>
    <w:p w:rsidR="00702684" w:rsidRPr="00702684" w:rsidRDefault="00702684" w:rsidP="00C50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84">
        <w:rPr>
          <w:rFonts w:ascii="Times New Roman" w:hAnsi="Times New Roman" w:cs="Times New Roman"/>
          <w:sz w:val="24"/>
          <w:szCs w:val="24"/>
        </w:rPr>
        <w:t>Данная программа способствует решению этих проблем в Калачевском  муниципальном районе, что в конечном счете повысило доступность и качество спортивно-оздоровительных занятий, учебно-тренировочного процесса и проведения спортивных соревнований с различными категориями населения.</w:t>
      </w:r>
    </w:p>
    <w:p w:rsidR="006D4BD0" w:rsidRPr="00C50983" w:rsidRDefault="00F76F47" w:rsidP="00C50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83">
        <w:rPr>
          <w:rFonts w:ascii="Times New Roman" w:hAnsi="Times New Roman"/>
          <w:sz w:val="24"/>
          <w:szCs w:val="24"/>
        </w:rPr>
        <w:t xml:space="preserve">Показатель оценки эффективности программы составляет: </w:t>
      </w:r>
      <w:r w:rsidR="006D4BD0" w:rsidRPr="00C50983">
        <w:rPr>
          <w:rFonts w:ascii="Times New Roman" w:hAnsi="Times New Roman"/>
          <w:b/>
          <w:sz w:val="24"/>
          <w:szCs w:val="24"/>
          <w:lang w:val="en-US"/>
        </w:rPr>
        <w:t>R</w:t>
      </w:r>
      <w:r w:rsidR="006D4BD0" w:rsidRPr="00C50983">
        <w:rPr>
          <w:rFonts w:ascii="Times New Roman" w:hAnsi="Times New Roman"/>
          <w:sz w:val="24"/>
          <w:szCs w:val="24"/>
        </w:rPr>
        <w:t>=2+5+3=</w:t>
      </w:r>
      <w:r w:rsidR="006D4BD0" w:rsidRPr="00C50983">
        <w:rPr>
          <w:rFonts w:ascii="Times New Roman" w:hAnsi="Times New Roman"/>
          <w:b/>
          <w:sz w:val="24"/>
          <w:szCs w:val="24"/>
        </w:rPr>
        <w:t>10</w:t>
      </w:r>
      <w:r w:rsidR="006D4BD0" w:rsidRPr="00C50983">
        <w:rPr>
          <w:rFonts w:ascii="Times New Roman" w:hAnsi="Times New Roman"/>
          <w:sz w:val="24"/>
          <w:szCs w:val="24"/>
        </w:rPr>
        <w:t>.</w:t>
      </w:r>
      <w:r w:rsidR="00E63C27" w:rsidRPr="00C50983">
        <w:rPr>
          <w:rFonts w:ascii="Times New Roman" w:hAnsi="Times New Roman"/>
          <w:sz w:val="24"/>
          <w:szCs w:val="24"/>
        </w:rPr>
        <w:t xml:space="preserve"> </w:t>
      </w:r>
      <w:r w:rsidR="00E2579E" w:rsidRPr="00C50983">
        <w:rPr>
          <w:rFonts w:ascii="Times New Roman" w:hAnsi="Times New Roman"/>
          <w:sz w:val="24"/>
          <w:szCs w:val="24"/>
        </w:rPr>
        <w:t>Программа</w:t>
      </w:r>
      <w:r w:rsidR="00E63C27" w:rsidRPr="00C50983">
        <w:rPr>
          <w:rFonts w:ascii="Times New Roman" w:hAnsi="Times New Roman"/>
          <w:sz w:val="24"/>
          <w:szCs w:val="24"/>
        </w:rPr>
        <w:t xml:space="preserve"> </w:t>
      </w:r>
      <w:r w:rsidR="00E2579E" w:rsidRPr="00C50983">
        <w:rPr>
          <w:rFonts w:ascii="Times New Roman" w:hAnsi="Times New Roman"/>
          <w:sz w:val="24"/>
          <w:szCs w:val="24"/>
        </w:rPr>
        <w:t>эффективная</w:t>
      </w:r>
      <w:r w:rsidR="006D4BD0" w:rsidRPr="00C50983">
        <w:rPr>
          <w:rFonts w:ascii="Times New Roman" w:hAnsi="Times New Roman"/>
          <w:sz w:val="24"/>
          <w:szCs w:val="24"/>
        </w:rPr>
        <w:t>.</w:t>
      </w:r>
    </w:p>
    <w:p w:rsidR="00F76F47" w:rsidRDefault="00F76F47" w:rsidP="00C509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50983" w:rsidRPr="009F0A17" w:rsidRDefault="00C50983" w:rsidP="00C509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50C5" w:rsidRDefault="009050C5" w:rsidP="009050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экономического, </w:t>
      </w:r>
    </w:p>
    <w:p w:rsidR="009050C5" w:rsidRDefault="009050C5" w:rsidP="009050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инвестиционного и инфраструктурного</w:t>
      </w:r>
    </w:p>
    <w:p w:rsidR="009050C5" w:rsidRDefault="009050C5" w:rsidP="009050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 администрации Калачевского</w:t>
      </w:r>
    </w:p>
    <w:p w:rsidR="00F76F47" w:rsidRPr="009F0A17" w:rsidRDefault="009050C5" w:rsidP="009050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муниципального района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864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02684">
        <w:rPr>
          <w:rFonts w:ascii="Times New Roman" w:hAnsi="Times New Roman" w:cs="Times New Roman"/>
          <w:b/>
          <w:sz w:val="24"/>
          <w:szCs w:val="24"/>
        </w:rPr>
        <w:tab/>
      </w:r>
      <w:r w:rsidR="00702684">
        <w:rPr>
          <w:rFonts w:ascii="Times New Roman" w:hAnsi="Times New Roman" w:cs="Times New Roman"/>
          <w:b/>
          <w:sz w:val="24"/>
          <w:szCs w:val="24"/>
        </w:rPr>
        <w:tab/>
      </w:r>
      <w:r w:rsidR="00702684">
        <w:rPr>
          <w:rFonts w:ascii="Times New Roman" w:hAnsi="Times New Roman" w:cs="Times New Roman"/>
          <w:b/>
          <w:sz w:val="24"/>
          <w:szCs w:val="24"/>
        </w:rPr>
        <w:tab/>
      </w:r>
      <w:r w:rsidR="00386458">
        <w:rPr>
          <w:rFonts w:ascii="Times New Roman" w:hAnsi="Times New Roman" w:cs="Times New Roman"/>
          <w:b/>
          <w:sz w:val="24"/>
          <w:szCs w:val="24"/>
        </w:rPr>
        <w:t xml:space="preserve">                      О.В. Фетисова</w:t>
      </w:r>
    </w:p>
    <w:p w:rsidR="00F76F4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B71" w:rsidRDefault="00F65B71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B71" w:rsidRDefault="00F65B71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B71" w:rsidRDefault="00F65B71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C75F50" w:rsidRDefault="00F76F47" w:rsidP="00F76F47">
      <w:pPr>
        <w:pStyle w:val="ConsPlusNonformat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Исп. Пономарева С.Л. </w:t>
      </w:r>
    </w:p>
    <w:sectPr w:rsidR="00F76F47" w:rsidRPr="00C75F50" w:rsidSect="00186A63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48" w:rsidRDefault="00A80648" w:rsidP="00186A63">
      <w:pPr>
        <w:spacing w:after="0" w:line="240" w:lineRule="auto"/>
      </w:pPr>
      <w:r>
        <w:separator/>
      </w:r>
    </w:p>
  </w:endnote>
  <w:endnote w:type="continuationSeparator" w:id="1">
    <w:p w:rsidR="00A80648" w:rsidRDefault="00A80648" w:rsidP="0018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681518"/>
      <w:docPartObj>
        <w:docPartGallery w:val="Page Numbers (Bottom of Page)"/>
        <w:docPartUnique/>
      </w:docPartObj>
    </w:sdtPr>
    <w:sdtContent>
      <w:p w:rsidR="00F42324" w:rsidRDefault="00112EE4">
        <w:pPr>
          <w:pStyle w:val="aa"/>
          <w:jc w:val="right"/>
        </w:pPr>
        <w:fldSimple w:instr="PAGE   \* MERGEFORMAT">
          <w:r w:rsidR="00F65B71">
            <w:rPr>
              <w:noProof/>
            </w:rPr>
            <w:t>2</w:t>
          </w:r>
        </w:fldSimple>
      </w:p>
    </w:sdtContent>
  </w:sdt>
  <w:p w:rsidR="00F42324" w:rsidRDefault="00F423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48" w:rsidRDefault="00A80648" w:rsidP="00186A63">
      <w:pPr>
        <w:spacing w:after="0" w:line="240" w:lineRule="auto"/>
      </w:pPr>
      <w:r>
        <w:separator/>
      </w:r>
    </w:p>
  </w:footnote>
  <w:footnote w:type="continuationSeparator" w:id="1">
    <w:p w:rsidR="00A80648" w:rsidRDefault="00A80648" w:rsidP="0018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D1F"/>
    <w:multiLevelType w:val="hybridMultilevel"/>
    <w:tmpl w:val="A4E69772"/>
    <w:lvl w:ilvl="0" w:tplc="5BDC8300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20C32"/>
    <w:multiLevelType w:val="hybridMultilevel"/>
    <w:tmpl w:val="39CE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35D9"/>
    <w:multiLevelType w:val="hybridMultilevel"/>
    <w:tmpl w:val="E908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016A"/>
    <w:multiLevelType w:val="hybridMultilevel"/>
    <w:tmpl w:val="3BD0E8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FC7"/>
    <w:rsid w:val="000165E7"/>
    <w:rsid w:val="000220E3"/>
    <w:rsid w:val="000273E0"/>
    <w:rsid w:val="000306C4"/>
    <w:rsid w:val="00032DA2"/>
    <w:rsid w:val="00050191"/>
    <w:rsid w:val="00054047"/>
    <w:rsid w:val="00056B75"/>
    <w:rsid w:val="00065B2C"/>
    <w:rsid w:val="00080EBE"/>
    <w:rsid w:val="00095D6B"/>
    <w:rsid w:val="000A52EF"/>
    <w:rsid w:val="000C3B29"/>
    <w:rsid w:val="000C3DCE"/>
    <w:rsid w:val="000E158C"/>
    <w:rsid w:val="001049B8"/>
    <w:rsid w:val="00112EE4"/>
    <w:rsid w:val="00120590"/>
    <w:rsid w:val="001248CC"/>
    <w:rsid w:val="001441AF"/>
    <w:rsid w:val="00153A79"/>
    <w:rsid w:val="00180AD7"/>
    <w:rsid w:val="0018183C"/>
    <w:rsid w:val="00186A63"/>
    <w:rsid w:val="001B7CB8"/>
    <w:rsid w:val="001D2C29"/>
    <w:rsid w:val="0020334D"/>
    <w:rsid w:val="00213D5B"/>
    <w:rsid w:val="00217589"/>
    <w:rsid w:val="00224F00"/>
    <w:rsid w:val="0022620C"/>
    <w:rsid w:val="0024791A"/>
    <w:rsid w:val="002678E2"/>
    <w:rsid w:val="00270B9F"/>
    <w:rsid w:val="00281BF9"/>
    <w:rsid w:val="00285EEE"/>
    <w:rsid w:val="00294460"/>
    <w:rsid w:val="002A5C51"/>
    <w:rsid w:val="002A6AF9"/>
    <w:rsid w:val="002B76BE"/>
    <w:rsid w:val="002D7B18"/>
    <w:rsid w:val="002E7D2B"/>
    <w:rsid w:val="002F6108"/>
    <w:rsid w:val="002F6B51"/>
    <w:rsid w:val="00301CD2"/>
    <w:rsid w:val="00317785"/>
    <w:rsid w:val="0032018F"/>
    <w:rsid w:val="003301E0"/>
    <w:rsid w:val="00332DEE"/>
    <w:rsid w:val="003430FC"/>
    <w:rsid w:val="003478E6"/>
    <w:rsid w:val="00363445"/>
    <w:rsid w:val="00372CAE"/>
    <w:rsid w:val="00380E31"/>
    <w:rsid w:val="00386458"/>
    <w:rsid w:val="00392E43"/>
    <w:rsid w:val="003A17A1"/>
    <w:rsid w:val="003A23C2"/>
    <w:rsid w:val="003A2744"/>
    <w:rsid w:val="003B7ECB"/>
    <w:rsid w:val="003C44E8"/>
    <w:rsid w:val="003F1444"/>
    <w:rsid w:val="00414BCA"/>
    <w:rsid w:val="004172DC"/>
    <w:rsid w:val="004234E6"/>
    <w:rsid w:val="004368F3"/>
    <w:rsid w:val="004422F9"/>
    <w:rsid w:val="00472496"/>
    <w:rsid w:val="00484893"/>
    <w:rsid w:val="00484D3B"/>
    <w:rsid w:val="00497DD5"/>
    <w:rsid w:val="004B3A52"/>
    <w:rsid w:val="004F4321"/>
    <w:rsid w:val="00512E22"/>
    <w:rsid w:val="00522FA0"/>
    <w:rsid w:val="00532C58"/>
    <w:rsid w:val="00533814"/>
    <w:rsid w:val="00556346"/>
    <w:rsid w:val="0058394F"/>
    <w:rsid w:val="00590BE7"/>
    <w:rsid w:val="005A2C39"/>
    <w:rsid w:val="005B512A"/>
    <w:rsid w:val="005C3D46"/>
    <w:rsid w:val="005C4B4E"/>
    <w:rsid w:val="00604D8D"/>
    <w:rsid w:val="00624CF4"/>
    <w:rsid w:val="00632523"/>
    <w:rsid w:val="00646B55"/>
    <w:rsid w:val="006528EE"/>
    <w:rsid w:val="00692EAB"/>
    <w:rsid w:val="006C44A5"/>
    <w:rsid w:val="006D4BD0"/>
    <w:rsid w:val="006D6A84"/>
    <w:rsid w:val="006E15A8"/>
    <w:rsid w:val="006E17F0"/>
    <w:rsid w:val="006E2141"/>
    <w:rsid w:val="006E54D7"/>
    <w:rsid w:val="00702684"/>
    <w:rsid w:val="007026FF"/>
    <w:rsid w:val="00703E7D"/>
    <w:rsid w:val="00704C6D"/>
    <w:rsid w:val="007076E4"/>
    <w:rsid w:val="0071695E"/>
    <w:rsid w:val="0072076A"/>
    <w:rsid w:val="00736DE3"/>
    <w:rsid w:val="00750614"/>
    <w:rsid w:val="00770FAE"/>
    <w:rsid w:val="00797482"/>
    <w:rsid w:val="007B7EA7"/>
    <w:rsid w:val="007C2128"/>
    <w:rsid w:val="007C66F4"/>
    <w:rsid w:val="007D5196"/>
    <w:rsid w:val="007D7FCB"/>
    <w:rsid w:val="007F5A67"/>
    <w:rsid w:val="00800F7D"/>
    <w:rsid w:val="00810580"/>
    <w:rsid w:val="00813852"/>
    <w:rsid w:val="00816438"/>
    <w:rsid w:val="00822193"/>
    <w:rsid w:val="00833863"/>
    <w:rsid w:val="00835F21"/>
    <w:rsid w:val="00841061"/>
    <w:rsid w:val="00850C50"/>
    <w:rsid w:val="008742A4"/>
    <w:rsid w:val="008821D8"/>
    <w:rsid w:val="0088627E"/>
    <w:rsid w:val="008B25EF"/>
    <w:rsid w:val="008C41F1"/>
    <w:rsid w:val="008E3762"/>
    <w:rsid w:val="00902DEB"/>
    <w:rsid w:val="009050C5"/>
    <w:rsid w:val="009104F6"/>
    <w:rsid w:val="00911883"/>
    <w:rsid w:val="0091489E"/>
    <w:rsid w:val="00916F57"/>
    <w:rsid w:val="00927F01"/>
    <w:rsid w:val="00932A70"/>
    <w:rsid w:val="00932FD3"/>
    <w:rsid w:val="00943D6D"/>
    <w:rsid w:val="00944115"/>
    <w:rsid w:val="009472EB"/>
    <w:rsid w:val="00987747"/>
    <w:rsid w:val="009940C5"/>
    <w:rsid w:val="009B0B07"/>
    <w:rsid w:val="009C0F50"/>
    <w:rsid w:val="009C2F39"/>
    <w:rsid w:val="009C3370"/>
    <w:rsid w:val="009F4166"/>
    <w:rsid w:val="009F5710"/>
    <w:rsid w:val="00A140C9"/>
    <w:rsid w:val="00A20ED3"/>
    <w:rsid w:val="00A357E4"/>
    <w:rsid w:val="00A3650D"/>
    <w:rsid w:val="00A518AF"/>
    <w:rsid w:val="00A711BE"/>
    <w:rsid w:val="00A75150"/>
    <w:rsid w:val="00A80648"/>
    <w:rsid w:val="00A84FC7"/>
    <w:rsid w:val="00A85853"/>
    <w:rsid w:val="00AB22D7"/>
    <w:rsid w:val="00AB6C61"/>
    <w:rsid w:val="00AE0CEE"/>
    <w:rsid w:val="00AE1A66"/>
    <w:rsid w:val="00AF0649"/>
    <w:rsid w:val="00AF254A"/>
    <w:rsid w:val="00B00907"/>
    <w:rsid w:val="00B07F23"/>
    <w:rsid w:val="00B12FE8"/>
    <w:rsid w:val="00B16050"/>
    <w:rsid w:val="00B21BF1"/>
    <w:rsid w:val="00B223EB"/>
    <w:rsid w:val="00B3152D"/>
    <w:rsid w:val="00B46E6B"/>
    <w:rsid w:val="00B6068F"/>
    <w:rsid w:val="00B60E4C"/>
    <w:rsid w:val="00B80B62"/>
    <w:rsid w:val="00B81CE3"/>
    <w:rsid w:val="00BC37BC"/>
    <w:rsid w:val="00BF3436"/>
    <w:rsid w:val="00BF5F31"/>
    <w:rsid w:val="00C10E66"/>
    <w:rsid w:val="00C22ACA"/>
    <w:rsid w:val="00C23931"/>
    <w:rsid w:val="00C419F4"/>
    <w:rsid w:val="00C50983"/>
    <w:rsid w:val="00C64C9F"/>
    <w:rsid w:val="00C7069E"/>
    <w:rsid w:val="00C75F50"/>
    <w:rsid w:val="00C95FDA"/>
    <w:rsid w:val="00C9609B"/>
    <w:rsid w:val="00CC343F"/>
    <w:rsid w:val="00CE097E"/>
    <w:rsid w:val="00CF7573"/>
    <w:rsid w:val="00CF797D"/>
    <w:rsid w:val="00D0308C"/>
    <w:rsid w:val="00D12B98"/>
    <w:rsid w:val="00D4055A"/>
    <w:rsid w:val="00D43167"/>
    <w:rsid w:val="00D77421"/>
    <w:rsid w:val="00D804D2"/>
    <w:rsid w:val="00D8584C"/>
    <w:rsid w:val="00DA2A2F"/>
    <w:rsid w:val="00DA6FC2"/>
    <w:rsid w:val="00DB6C41"/>
    <w:rsid w:val="00DD03FD"/>
    <w:rsid w:val="00DD1CB6"/>
    <w:rsid w:val="00DF5739"/>
    <w:rsid w:val="00E00C2F"/>
    <w:rsid w:val="00E077FC"/>
    <w:rsid w:val="00E07E3A"/>
    <w:rsid w:val="00E2579E"/>
    <w:rsid w:val="00E264D3"/>
    <w:rsid w:val="00E37811"/>
    <w:rsid w:val="00E60CDE"/>
    <w:rsid w:val="00E63C27"/>
    <w:rsid w:val="00EA61D4"/>
    <w:rsid w:val="00ED0308"/>
    <w:rsid w:val="00ED44FF"/>
    <w:rsid w:val="00EE5DBF"/>
    <w:rsid w:val="00EE6B93"/>
    <w:rsid w:val="00F004A6"/>
    <w:rsid w:val="00F24E51"/>
    <w:rsid w:val="00F42324"/>
    <w:rsid w:val="00F648AB"/>
    <w:rsid w:val="00F65B71"/>
    <w:rsid w:val="00F67827"/>
    <w:rsid w:val="00F76F47"/>
    <w:rsid w:val="00F8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76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link w:val="ConsPlusNonformat0"/>
    <w:uiPriority w:val="99"/>
    <w:rsid w:val="00F76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7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6F47"/>
    <w:pPr>
      <w:spacing w:after="0" w:line="240" w:lineRule="auto"/>
    </w:pPr>
    <w:rPr>
      <w:rFonts w:eastAsia="Times New Roman"/>
    </w:rPr>
  </w:style>
  <w:style w:type="paragraph" w:customStyle="1" w:styleId="s16">
    <w:name w:val="s_16"/>
    <w:basedOn w:val="a"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48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A63"/>
  </w:style>
  <w:style w:type="paragraph" w:styleId="aa">
    <w:name w:val="footer"/>
    <w:basedOn w:val="a"/>
    <w:link w:val="ab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A63"/>
  </w:style>
  <w:style w:type="character" w:customStyle="1" w:styleId="a6">
    <w:name w:val="Без интервала Знак"/>
    <w:basedOn w:val="a0"/>
    <w:link w:val="a5"/>
    <w:uiPriority w:val="1"/>
    <w:rsid w:val="00032DA2"/>
    <w:rPr>
      <w:rFonts w:eastAsia="Times New Roman"/>
    </w:rPr>
  </w:style>
  <w:style w:type="paragraph" w:styleId="ac">
    <w:name w:val="Title"/>
    <w:basedOn w:val="a"/>
    <w:next w:val="a"/>
    <w:link w:val="ad"/>
    <w:uiPriority w:val="10"/>
    <w:qFormat/>
    <w:rsid w:val="00032DA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32DA2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customStyle="1" w:styleId="Standard">
    <w:name w:val="Standard"/>
    <w:rsid w:val="00797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79748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9748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nformat0">
    <w:name w:val="ConsPlusNonformat Знак"/>
    <w:link w:val="ConsPlusNonformat"/>
    <w:uiPriority w:val="99"/>
    <w:locked/>
    <w:rsid w:val="009050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2EBD-5AAC-4116-A3E2-A61D77C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2020-03-23T10:32:00Z</cp:lastPrinted>
  <dcterms:created xsi:type="dcterms:W3CDTF">2019-03-05T10:57:00Z</dcterms:created>
  <dcterms:modified xsi:type="dcterms:W3CDTF">2021-03-31T08:57:00Z</dcterms:modified>
</cp:coreProperties>
</file>