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EB" w:rsidRDefault="00902DEB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СВОДНЫЙ ОТЧЕТ О ВЫПОЛНЕНИИ ВЕДОМСТВЕННЫХ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ЦЕЛЕВЫХ ПРОГРАММ И ОБ </w:t>
      </w:r>
      <w:r w:rsidRPr="00B91087">
        <w:rPr>
          <w:rFonts w:ascii="Times New Roman" w:eastAsia="Times New Roman" w:hAnsi="Times New Roman"/>
          <w:b/>
          <w:bCs/>
          <w:sz w:val="24"/>
        </w:rPr>
        <w:t>ОЦЕНК</w:t>
      </w:r>
      <w:r>
        <w:rPr>
          <w:rFonts w:ascii="Times New Roman" w:eastAsia="Times New Roman" w:hAnsi="Times New Roman"/>
          <w:b/>
          <w:bCs/>
          <w:sz w:val="24"/>
        </w:rPr>
        <w:t>Е</w:t>
      </w:r>
      <w:r w:rsidRPr="00B91087">
        <w:rPr>
          <w:rFonts w:ascii="Times New Roman" w:eastAsia="Times New Roman" w:hAnsi="Times New Roman"/>
          <w:b/>
          <w:bCs/>
          <w:sz w:val="24"/>
        </w:rPr>
        <w:t xml:space="preserve"> ЭФФЕКТИВНОСТИ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РЕАЛИЗАЦИИ ВЕДОМСТВЕННЫХ ЦЕЛЕВЫХ ПРОГРАММ</w:t>
      </w:r>
    </w:p>
    <w:p w:rsidR="00EA61D4" w:rsidRDefault="00EA61D4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КАЛАЧЕВСКОГО МУНИЦИПАЛЬНОГО РАЙОНА</w:t>
      </w:r>
    </w:p>
    <w:p w:rsidR="00A84FC7" w:rsidRPr="00B9108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ЗА 201</w:t>
      </w:r>
      <w:r w:rsidR="00EA61D4">
        <w:rPr>
          <w:rFonts w:ascii="Times New Roman" w:eastAsia="Times New Roman" w:hAnsi="Times New Roman"/>
          <w:b/>
          <w:bCs/>
          <w:sz w:val="24"/>
        </w:rPr>
        <w:t>8</w:t>
      </w:r>
      <w:r>
        <w:rPr>
          <w:rFonts w:ascii="Times New Roman" w:eastAsia="Times New Roman" w:hAnsi="Times New Roman"/>
          <w:b/>
          <w:bCs/>
          <w:sz w:val="24"/>
        </w:rPr>
        <w:t xml:space="preserve"> ГОД</w:t>
      </w:r>
    </w:p>
    <w:p w:rsidR="00A84FC7" w:rsidRDefault="00A84FC7" w:rsidP="00A84FC7">
      <w:pPr>
        <w:spacing w:after="0" w:line="240" w:lineRule="auto"/>
      </w:pPr>
    </w:p>
    <w:p w:rsidR="00A84FC7" w:rsidRPr="003F7187" w:rsidRDefault="00A84FC7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7187">
        <w:rPr>
          <w:rFonts w:ascii="Times New Roman" w:hAnsi="Times New Roman"/>
          <w:sz w:val="24"/>
        </w:rPr>
        <w:t xml:space="preserve">Сводный отчет о </w:t>
      </w:r>
      <w:r>
        <w:rPr>
          <w:rFonts w:ascii="Times New Roman" w:hAnsi="Times New Roman"/>
          <w:sz w:val="24"/>
        </w:rPr>
        <w:t>выполнени</w:t>
      </w:r>
      <w:r w:rsidR="00153A79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 и об оценке эффективности 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</w:t>
      </w:r>
      <w:r w:rsidR="00E077FC">
        <w:rPr>
          <w:rFonts w:ascii="Times New Roman" w:hAnsi="Times New Roman"/>
          <w:sz w:val="24"/>
        </w:rPr>
        <w:t>ачевского муниципального района</w:t>
      </w:r>
      <w:r w:rsidRPr="003F7187">
        <w:rPr>
          <w:rFonts w:ascii="Times New Roman" w:hAnsi="Times New Roman"/>
          <w:sz w:val="24"/>
        </w:rPr>
        <w:t xml:space="preserve"> составлен в соответствии с </w:t>
      </w:r>
      <w:r>
        <w:rPr>
          <w:rFonts w:ascii="Times New Roman" w:hAnsi="Times New Roman"/>
          <w:sz w:val="24"/>
        </w:rPr>
        <w:t>Положением о</w:t>
      </w:r>
      <w:r w:rsidRPr="003F7187">
        <w:rPr>
          <w:rFonts w:ascii="Times New Roman" w:hAnsi="Times New Roman"/>
          <w:sz w:val="24"/>
        </w:rPr>
        <w:t xml:space="preserve"> разработк</w:t>
      </w:r>
      <w:r>
        <w:rPr>
          <w:rFonts w:ascii="Times New Roman" w:hAnsi="Times New Roman"/>
          <w:sz w:val="24"/>
        </w:rPr>
        <w:t>е</w:t>
      </w:r>
      <w:r w:rsidRPr="003F71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утверждении и </w:t>
      </w:r>
      <w:r w:rsidRPr="003F7187">
        <w:rPr>
          <w:rFonts w:ascii="Times New Roman" w:hAnsi="Times New Roman"/>
          <w:sz w:val="24"/>
        </w:rPr>
        <w:t xml:space="preserve">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Калачевского муниципального района Волгог</w:t>
      </w:r>
      <w:r w:rsidR="00E077FC">
        <w:rPr>
          <w:rFonts w:ascii="Times New Roman" w:hAnsi="Times New Roman"/>
          <w:sz w:val="24"/>
        </w:rPr>
        <w:t>радской области, утвержденного п</w:t>
      </w:r>
      <w:r w:rsidRPr="003F7187">
        <w:rPr>
          <w:rFonts w:ascii="Times New Roman" w:hAnsi="Times New Roman"/>
          <w:sz w:val="24"/>
        </w:rPr>
        <w:t xml:space="preserve">остановлением администрации Калачевского муниципального района от </w:t>
      </w:r>
      <w:r>
        <w:rPr>
          <w:rFonts w:ascii="Times New Roman" w:hAnsi="Times New Roman"/>
          <w:sz w:val="24"/>
        </w:rPr>
        <w:t>0</w:t>
      </w:r>
      <w:r w:rsidRPr="003F7187">
        <w:rPr>
          <w:rFonts w:ascii="Times New Roman" w:hAnsi="Times New Roman"/>
          <w:sz w:val="24"/>
        </w:rPr>
        <w:t>2.0</w:t>
      </w:r>
      <w:r>
        <w:rPr>
          <w:rFonts w:ascii="Times New Roman" w:hAnsi="Times New Roman"/>
          <w:sz w:val="24"/>
        </w:rPr>
        <w:t>6</w:t>
      </w:r>
      <w:r w:rsidRPr="003F718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3F718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</w:t>
      </w:r>
      <w:r w:rsidRPr="003F718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8</w:t>
      </w:r>
      <w:r w:rsidRPr="003F7187">
        <w:rPr>
          <w:rFonts w:ascii="Times New Roman" w:hAnsi="Times New Roman"/>
          <w:sz w:val="24"/>
        </w:rPr>
        <w:t xml:space="preserve"> (далее – По</w:t>
      </w:r>
      <w:r>
        <w:rPr>
          <w:rFonts w:ascii="Times New Roman" w:hAnsi="Times New Roman"/>
          <w:sz w:val="24"/>
        </w:rPr>
        <w:t>ложение</w:t>
      </w:r>
      <w:r w:rsidRPr="003F7187">
        <w:rPr>
          <w:rFonts w:ascii="Times New Roman" w:hAnsi="Times New Roman"/>
          <w:sz w:val="24"/>
        </w:rPr>
        <w:t xml:space="preserve">). В соответствии с </w:t>
      </w:r>
      <w:r w:rsidR="00646B55">
        <w:rPr>
          <w:rFonts w:ascii="Times New Roman" w:hAnsi="Times New Roman"/>
          <w:sz w:val="24"/>
        </w:rPr>
        <w:t xml:space="preserve">настоящим </w:t>
      </w:r>
      <w:r>
        <w:rPr>
          <w:rFonts w:ascii="Times New Roman" w:hAnsi="Times New Roman"/>
          <w:sz w:val="24"/>
        </w:rPr>
        <w:t>Положением</w:t>
      </w:r>
      <w:r w:rsidRPr="003F7187">
        <w:rPr>
          <w:rFonts w:ascii="Times New Roman" w:hAnsi="Times New Roman"/>
          <w:sz w:val="24"/>
        </w:rPr>
        <w:t xml:space="preserve"> ответственные исполнители</w:t>
      </w:r>
      <w:r w:rsidR="00E077FC">
        <w:rPr>
          <w:rFonts w:ascii="Times New Roman" w:hAnsi="Times New Roman"/>
          <w:sz w:val="24"/>
        </w:rPr>
        <w:t xml:space="preserve"> (структурные подразделения администрации)</w:t>
      </w:r>
      <w:r w:rsidR="00153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предоставили в </w:t>
      </w:r>
      <w:r w:rsidR="00EA61D4">
        <w:rPr>
          <w:rFonts w:ascii="Times New Roman" w:hAnsi="Times New Roman"/>
          <w:sz w:val="24"/>
        </w:rPr>
        <w:t>отдел</w:t>
      </w:r>
      <w:r w:rsidRPr="003F7187">
        <w:rPr>
          <w:rFonts w:ascii="Times New Roman" w:hAnsi="Times New Roman"/>
          <w:sz w:val="24"/>
        </w:rPr>
        <w:t xml:space="preserve"> экономики администрации Калачевского муниципального района отчеты о </w:t>
      </w:r>
      <w:r>
        <w:rPr>
          <w:rFonts w:ascii="Times New Roman" w:hAnsi="Times New Roman"/>
          <w:sz w:val="24"/>
        </w:rPr>
        <w:t>выполнении ведомственных целевых программ</w:t>
      </w:r>
      <w:r w:rsidR="00646B55">
        <w:rPr>
          <w:rFonts w:ascii="Times New Roman" w:hAnsi="Times New Roman"/>
          <w:sz w:val="24"/>
        </w:rPr>
        <w:t xml:space="preserve"> за 2018 год</w:t>
      </w:r>
      <w:r w:rsidRPr="003F7187">
        <w:rPr>
          <w:rFonts w:ascii="Times New Roman" w:hAnsi="Times New Roman"/>
          <w:sz w:val="24"/>
        </w:rPr>
        <w:t>.</w:t>
      </w:r>
    </w:p>
    <w:p w:rsidR="00A84FC7" w:rsidRPr="003F7187" w:rsidRDefault="00A84FC7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7187">
        <w:rPr>
          <w:rFonts w:ascii="Times New Roman" w:hAnsi="Times New Roman"/>
          <w:sz w:val="24"/>
        </w:rPr>
        <w:t xml:space="preserve">Данные сводного отчета о </w:t>
      </w:r>
      <w:r w:rsidR="00120590">
        <w:rPr>
          <w:rFonts w:ascii="Times New Roman" w:hAnsi="Times New Roman"/>
          <w:sz w:val="24"/>
        </w:rPr>
        <w:t>выполнении 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используются при принятии решения о целесообразности продолжения реализации соответствующих программ, о сокращении финансирования и (или) досрочном прекращении отдельных мероприятий или программы в целом, а также в целях обеспечения объективных решений  по составу программ, предлагаемых к финансированию на очередной финансовый год, и распределению средств по </w:t>
      </w:r>
      <w:r w:rsidR="00F76F47">
        <w:rPr>
          <w:rFonts w:ascii="Times New Roman" w:hAnsi="Times New Roman"/>
          <w:sz w:val="24"/>
        </w:rPr>
        <w:t>ведомственным целевым</w:t>
      </w:r>
      <w:r w:rsidRPr="003F7187">
        <w:rPr>
          <w:rFonts w:ascii="Times New Roman" w:hAnsi="Times New Roman"/>
          <w:sz w:val="24"/>
        </w:rPr>
        <w:t xml:space="preserve"> программам с учетом хода их реализации.</w:t>
      </w:r>
    </w:p>
    <w:p w:rsidR="00F76F47" w:rsidRDefault="00E077FC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77FC">
        <w:rPr>
          <w:rFonts w:ascii="Times New Roman" w:hAnsi="Times New Roman"/>
          <w:sz w:val="24"/>
        </w:rPr>
        <w:t>Постановлением администрации Калачевского муниципального района от 1</w:t>
      </w:r>
      <w:r w:rsidR="00EA61D4">
        <w:rPr>
          <w:rFonts w:ascii="Times New Roman" w:hAnsi="Times New Roman"/>
          <w:sz w:val="24"/>
        </w:rPr>
        <w:t>3</w:t>
      </w:r>
      <w:r w:rsidRPr="00E077FC">
        <w:rPr>
          <w:rFonts w:ascii="Times New Roman" w:hAnsi="Times New Roman"/>
          <w:sz w:val="24"/>
        </w:rPr>
        <w:t>.1</w:t>
      </w:r>
      <w:r w:rsidR="00EA61D4">
        <w:rPr>
          <w:rFonts w:ascii="Times New Roman" w:hAnsi="Times New Roman"/>
          <w:sz w:val="24"/>
        </w:rPr>
        <w:t>0</w:t>
      </w:r>
      <w:r w:rsidRPr="00E077FC">
        <w:rPr>
          <w:rFonts w:ascii="Times New Roman" w:hAnsi="Times New Roman"/>
          <w:sz w:val="24"/>
        </w:rPr>
        <w:t>.201</w:t>
      </w:r>
      <w:r w:rsidR="00EA61D4">
        <w:rPr>
          <w:rFonts w:ascii="Times New Roman" w:hAnsi="Times New Roman"/>
          <w:sz w:val="24"/>
        </w:rPr>
        <w:t>7</w:t>
      </w:r>
      <w:r w:rsidRPr="00E077FC">
        <w:rPr>
          <w:rFonts w:ascii="Times New Roman" w:hAnsi="Times New Roman"/>
          <w:sz w:val="24"/>
        </w:rPr>
        <w:t xml:space="preserve"> №108</w:t>
      </w:r>
      <w:r w:rsidR="00EA61D4">
        <w:rPr>
          <w:rFonts w:ascii="Times New Roman" w:hAnsi="Times New Roman"/>
          <w:sz w:val="24"/>
        </w:rPr>
        <w:t>3</w:t>
      </w:r>
      <w:r w:rsidRPr="00E077FC">
        <w:rPr>
          <w:rFonts w:ascii="Times New Roman" w:hAnsi="Times New Roman"/>
          <w:sz w:val="24"/>
        </w:rPr>
        <w:t xml:space="preserve"> на 201</w:t>
      </w:r>
      <w:r w:rsidR="00EA61D4">
        <w:rPr>
          <w:rFonts w:ascii="Times New Roman" w:hAnsi="Times New Roman"/>
          <w:sz w:val="24"/>
        </w:rPr>
        <w:t>8</w:t>
      </w:r>
      <w:r w:rsidRPr="00E077FC">
        <w:rPr>
          <w:rFonts w:ascii="Times New Roman" w:hAnsi="Times New Roman"/>
          <w:sz w:val="24"/>
        </w:rPr>
        <w:t xml:space="preserve"> год утвержден перечень в количестве</w:t>
      </w:r>
      <w:r>
        <w:rPr>
          <w:rFonts w:ascii="Times New Roman" w:hAnsi="Times New Roman"/>
          <w:sz w:val="24"/>
        </w:rPr>
        <w:t xml:space="preserve"> 2</w:t>
      </w:r>
      <w:r w:rsidR="0091489E">
        <w:rPr>
          <w:rFonts w:ascii="Times New Roman" w:hAnsi="Times New Roman"/>
          <w:sz w:val="24"/>
        </w:rPr>
        <w:t>-х</w:t>
      </w:r>
      <w:r>
        <w:rPr>
          <w:rFonts w:ascii="Times New Roman" w:hAnsi="Times New Roman"/>
          <w:sz w:val="24"/>
        </w:rPr>
        <w:t>ведомственных программ</w:t>
      </w:r>
      <w:r w:rsidR="00A84FC7" w:rsidRPr="003F7187">
        <w:rPr>
          <w:rFonts w:ascii="Times New Roman" w:hAnsi="Times New Roman"/>
          <w:sz w:val="24"/>
        </w:rPr>
        <w:t xml:space="preserve">. Объем </w:t>
      </w:r>
      <w:r>
        <w:rPr>
          <w:rFonts w:ascii="Times New Roman" w:hAnsi="Times New Roman"/>
          <w:sz w:val="24"/>
        </w:rPr>
        <w:t xml:space="preserve">денежных </w:t>
      </w:r>
      <w:r w:rsidR="00A84FC7" w:rsidRPr="003F7187">
        <w:rPr>
          <w:rFonts w:ascii="Times New Roman" w:hAnsi="Times New Roman"/>
          <w:sz w:val="24"/>
        </w:rPr>
        <w:t xml:space="preserve">средств бюджета Калачевского муниципального района, </w:t>
      </w:r>
      <w:r>
        <w:rPr>
          <w:rFonts w:ascii="Times New Roman" w:hAnsi="Times New Roman"/>
          <w:sz w:val="24"/>
        </w:rPr>
        <w:t xml:space="preserve">утвержденных </w:t>
      </w:r>
      <w:r w:rsidR="00A84FC7" w:rsidRPr="003F7187">
        <w:rPr>
          <w:rFonts w:ascii="Times New Roman" w:hAnsi="Times New Roman"/>
          <w:sz w:val="24"/>
        </w:rPr>
        <w:t xml:space="preserve">на финансирование </w:t>
      </w:r>
      <w:r>
        <w:rPr>
          <w:rFonts w:ascii="Times New Roman" w:hAnsi="Times New Roman"/>
          <w:sz w:val="24"/>
        </w:rPr>
        <w:t xml:space="preserve">ведомственных </w:t>
      </w:r>
      <w:r w:rsidR="0091489E">
        <w:rPr>
          <w:rFonts w:ascii="Times New Roman" w:hAnsi="Times New Roman"/>
          <w:sz w:val="24"/>
        </w:rPr>
        <w:t xml:space="preserve">целевых </w:t>
      </w:r>
      <w:r w:rsidR="00A84FC7" w:rsidRPr="003F7187">
        <w:rPr>
          <w:rFonts w:ascii="Times New Roman" w:hAnsi="Times New Roman"/>
          <w:sz w:val="24"/>
        </w:rPr>
        <w:t>программ в 201</w:t>
      </w:r>
      <w:r w:rsidR="00EA61D4">
        <w:rPr>
          <w:rFonts w:ascii="Times New Roman" w:hAnsi="Times New Roman"/>
          <w:sz w:val="24"/>
        </w:rPr>
        <w:t>8</w:t>
      </w:r>
      <w:r w:rsidR="00A84FC7" w:rsidRPr="003F7187">
        <w:rPr>
          <w:rFonts w:ascii="Times New Roman" w:hAnsi="Times New Roman"/>
          <w:sz w:val="24"/>
        </w:rPr>
        <w:t xml:space="preserve"> году составил</w:t>
      </w:r>
      <w:r w:rsidR="00E63C27">
        <w:rPr>
          <w:rFonts w:ascii="Times New Roman" w:hAnsi="Times New Roman"/>
          <w:sz w:val="24"/>
        </w:rPr>
        <w:t xml:space="preserve"> </w:t>
      </w:r>
      <w:r w:rsidR="00EA61D4">
        <w:rPr>
          <w:rFonts w:ascii="Times New Roman" w:hAnsi="Times New Roman"/>
          <w:sz w:val="24"/>
        </w:rPr>
        <w:t>4 291,9</w:t>
      </w:r>
      <w:r>
        <w:rPr>
          <w:rFonts w:ascii="Times New Roman" w:hAnsi="Times New Roman"/>
          <w:sz w:val="24"/>
        </w:rPr>
        <w:t xml:space="preserve"> тыс. рублей</w:t>
      </w:r>
      <w:r w:rsidR="0091489E">
        <w:rPr>
          <w:rFonts w:ascii="Times New Roman" w:hAnsi="Times New Roman"/>
          <w:sz w:val="24"/>
        </w:rPr>
        <w:t xml:space="preserve">, кассовое исполнение составило </w:t>
      </w:r>
      <w:r w:rsidR="00EA61D4">
        <w:rPr>
          <w:rFonts w:ascii="Times New Roman" w:hAnsi="Times New Roman"/>
          <w:sz w:val="24"/>
        </w:rPr>
        <w:t>4 246,</w:t>
      </w:r>
      <w:r w:rsidR="006E2141">
        <w:rPr>
          <w:rFonts w:ascii="Times New Roman" w:hAnsi="Times New Roman"/>
          <w:sz w:val="24"/>
        </w:rPr>
        <w:t>2</w:t>
      </w:r>
      <w:r w:rsidR="00A84FC7" w:rsidRPr="003F7187">
        <w:rPr>
          <w:rFonts w:ascii="Times New Roman" w:hAnsi="Times New Roman"/>
          <w:sz w:val="24"/>
        </w:rPr>
        <w:t xml:space="preserve"> тыс. руб</w:t>
      </w:r>
      <w:r w:rsidR="0091489E">
        <w:rPr>
          <w:rFonts w:ascii="Times New Roman" w:hAnsi="Times New Roman"/>
          <w:sz w:val="24"/>
        </w:rPr>
        <w:t>лей или 9</w:t>
      </w:r>
      <w:r w:rsidR="00EA61D4">
        <w:rPr>
          <w:rFonts w:ascii="Times New Roman" w:hAnsi="Times New Roman"/>
          <w:sz w:val="24"/>
        </w:rPr>
        <w:t xml:space="preserve">9 </w:t>
      </w:r>
      <w:r w:rsidR="0091489E">
        <w:rPr>
          <w:rFonts w:ascii="Times New Roman" w:hAnsi="Times New Roman"/>
          <w:sz w:val="24"/>
        </w:rPr>
        <w:t>%.</w:t>
      </w:r>
    </w:p>
    <w:p w:rsidR="00A84FC7" w:rsidRPr="003F7187" w:rsidRDefault="0091489E" w:rsidP="00AF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A84FC7" w:rsidRPr="003F7187">
        <w:rPr>
          <w:rFonts w:ascii="Times New Roman" w:eastAsia="Times New Roman" w:hAnsi="Times New Roman"/>
          <w:sz w:val="24"/>
        </w:rPr>
        <w:t xml:space="preserve">ценка эффективности реализации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</w:t>
      </w:r>
      <w:r>
        <w:rPr>
          <w:rFonts w:ascii="Times New Roman" w:eastAsia="Times New Roman" w:hAnsi="Times New Roman"/>
          <w:sz w:val="24"/>
        </w:rPr>
        <w:t>Калачевского</w:t>
      </w:r>
      <w:r w:rsidR="00A84FC7" w:rsidRPr="003F7187">
        <w:rPr>
          <w:rFonts w:ascii="Times New Roman" w:eastAsia="Times New Roman" w:hAnsi="Times New Roman"/>
          <w:sz w:val="24"/>
        </w:rPr>
        <w:t xml:space="preserve"> муниципально</w:t>
      </w:r>
      <w:r>
        <w:rPr>
          <w:rFonts w:ascii="Times New Roman" w:eastAsia="Times New Roman" w:hAnsi="Times New Roman"/>
          <w:sz w:val="24"/>
        </w:rPr>
        <w:t>го района</w:t>
      </w:r>
      <w:r w:rsidR="00A84FC7" w:rsidRPr="003F7187">
        <w:rPr>
          <w:rFonts w:ascii="Times New Roman" w:eastAsia="Times New Roman" w:hAnsi="Times New Roman"/>
          <w:sz w:val="24"/>
        </w:rPr>
        <w:t xml:space="preserve"> за 201</w:t>
      </w:r>
      <w:r w:rsidR="00AF254A">
        <w:rPr>
          <w:rFonts w:ascii="Times New Roman" w:eastAsia="Times New Roman" w:hAnsi="Times New Roman"/>
          <w:sz w:val="24"/>
        </w:rPr>
        <w:t>8</w:t>
      </w:r>
      <w:r w:rsidR="003A23C2">
        <w:rPr>
          <w:rFonts w:ascii="Times New Roman" w:eastAsia="Times New Roman" w:hAnsi="Times New Roman"/>
          <w:sz w:val="24"/>
        </w:rPr>
        <w:t xml:space="preserve"> год</w:t>
      </w:r>
      <w:r w:rsidR="0029446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проведена в соответствии с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методикой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Калачевского муниципального района, </w:t>
      </w:r>
      <w:r w:rsidR="00A84FC7" w:rsidRPr="003F7187">
        <w:rPr>
          <w:rFonts w:ascii="Times New Roman" w:hAnsi="Times New Roman"/>
          <w:sz w:val="24"/>
        </w:rPr>
        <w:t>утвержденной постановлением администрации Калачевского муниципального района Волгоградской области от 0</w:t>
      </w:r>
      <w:r w:rsidR="00120590">
        <w:rPr>
          <w:rFonts w:ascii="Times New Roman" w:hAnsi="Times New Roman"/>
          <w:sz w:val="24"/>
        </w:rPr>
        <w:t>9</w:t>
      </w:r>
      <w:r w:rsidR="00A84FC7" w:rsidRPr="003F7187">
        <w:rPr>
          <w:rFonts w:ascii="Times New Roman" w:hAnsi="Times New Roman"/>
          <w:sz w:val="24"/>
        </w:rPr>
        <w:t>.</w:t>
      </w:r>
      <w:r w:rsidR="00120590">
        <w:rPr>
          <w:rFonts w:ascii="Times New Roman" w:hAnsi="Times New Roman"/>
          <w:sz w:val="24"/>
        </w:rPr>
        <w:t>06</w:t>
      </w:r>
      <w:r w:rsidR="00A84FC7" w:rsidRPr="003F7187">
        <w:rPr>
          <w:rFonts w:ascii="Times New Roman" w:hAnsi="Times New Roman"/>
          <w:sz w:val="24"/>
        </w:rPr>
        <w:t>.201</w:t>
      </w:r>
      <w:r w:rsidR="00120590">
        <w:rPr>
          <w:rFonts w:ascii="Times New Roman" w:hAnsi="Times New Roman"/>
          <w:sz w:val="24"/>
        </w:rPr>
        <w:t>7</w:t>
      </w:r>
      <w:r w:rsidR="00A84FC7" w:rsidRPr="003F7187">
        <w:rPr>
          <w:rFonts w:ascii="Times New Roman" w:hAnsi="Times New Roman"/>
          <w:sz w:val="24"/>
        </w:rPr>
        <w:t>г. № 5</w:t>
      </w:r>
      <w:r w:rsidR="00120590">
        <w:rPr>
          <w:rFonts w:ascii="Times New Roman" w:hAnsi="Times New Roman"/>
          <w:sz w:val="24"/>
        </w:rPr>
        <w:t>79</w:t>
      </w:r>
      <w:r w:rsidR="00A84FC7" w:rsidRPr="003F7187">
        <w:rPr>
          <w:rFonts w:ascii="Times New Roman" w:hAnsi="Times New Roman"/>
          <w:sz w:val="24"/>
        </w:rPr>
        <w:t xml:space="preserve"> «Об утверждении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методики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программ»</w:t>
      </w:r>
      <w:r w:rsidR="00A84FC7" w:rsidRPr="003F7187">
        <w:rPr>
          <w:rFonts w:ascii="Times New Roman" w:hAnsi="Times New Roman"/>
          <w:sz w:val="24"/>
        </w:rPr>
        <w:t xml:space="preserve">. </w:t>
      </w:r>
    </w:p>
    <w:p w:rsidR="00810580" w:rsidRDefault="00C419F4" w:rsidP="00AF2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F4">
        <w:rPr>
          <w:rFonts w:ascii="Times New Roman" w:hAnsi="Times New Roman" w:cs="Times New Roman"/>
          <w:sz w:val="24"/>
          <w:szCs w:val="24"/>
        </w:rPr>
        <w:t>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системы: эффективности использования бюджетных средств, прозрачности, достоверности бюджета, адресности и целевого характера бюджетных средств.</w:t>
      </w:r>
    </w:p>
    <w:p w:rsidR="00C419F4" w:rsidRDefault="00C419F4" w:rsidP="00AF254A">
      <w:pPr>
        <w:pStyle w:val="ConsPlusNormal"/>
        <w:ind w:firstLine="567"/>
        <w:jc w:val="both"/>
      </w:pPr>
      <w:r>
        <w:t>Система критериев, используемых для оценки эффективности целевых программ, включает три критерия:</w:t>
      </w:r>
    </w:p>
    <w:p w:rsidR="00C419F4" w:rsidRDefault="00C419F4" w:rsidP="00902DEB">
      <w:pPr>
        <w:pStyle w:val="ConsPlusNormal"/>
        <w:ind w:firstLine="539"/>
        <w:jc w:val="both"/>
      </w:pPr>
      <w:r>
        <w:t>К1 - уровень фактического финансирования обеспечения целевой программы;</w:t>
      </w:r>
    </w:p>
    <w:p w:rsidR="00C419F4" w:rsidRDefault="00C419F4" w:rsidP="00902DEB">
      <w:pPr>
        <w:pStyle w:val="ConsPlusNormal"/>
        <w:ind w:firstLine="539"/>
        <w:jc w:val="both"/>
      </w:pPr>
      <w:r>
        <w:t>К2 - соответствие достигнутых в отчетном периоде показателей целевым показателям, утвержденным в целевой программе;</w:t>
      </w:r>
    </w:p>
    <w:p w:rsidR="00C419F4" w:rsidRDefault="00C419F4" w:rsidP="00902DEB">
      <w:pPr>
        <w:pStyle w:val="ConsPlusNormal"/>
        <w:ind w:firstLine="539"/>
        <w:jc w:val="both"/>
      </w:pPr>
      <w:r>
        <w:t>К3 - степень выполнения мероприятий программы.</w:t>
      </w:r>
    </w:p>
    <w:p w:rsidR="0091489E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BE" w:rsidRDefault="00080EB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F47">
        <w:rPr>
          <w:rFonts w:ascii="Times New Roman" w:eastAsia="Times New Roman" w:hAnsi="Times New Roman" w:cs="Times New Roman"/>
          <w:b/>
          <w:sz w:val="24"/>
          <w:szCs w:val="24"/>
        </w:rPr>
        <w:t>Перечень ведомственных целевых программ на 201</w:t>
      </w:r>
      <w:r w:rsidR="00AF254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76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91489E" w:rsidRPr="00F76F47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BE" w:rsidRDefault="00080EBE" w:rsidP="009148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9E">
        <w:rPr>
          <w:rFonts w:ascii="Times New Roman" w:eastAsia="Times New Roman" w:hAnsi="Times New Roman" w:cs="Times New Roman"/>
          <w:sz w:val="24"/>
          <w:szCs w:val="24"/>
        </w:rPr>
        <w:t>"Приоритетные направления молодежной политики на территории Калачевского муниципального района Волгоградской области на 2017-2019 годы"</w:t>
      </w:r>
      <w:r w:rsidR="00914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54A" w:rsidRDefault="00AF254A" w:rsidP="00AF25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9E">
        <w:rPr>
          <w:rFonts w:ascii="Times New Roman" w:eastAsia="Times New Roman" w:hAnsi="Times New Roman" w:cs="Times New Roman"/>
          <w:sz w:val="24"/>
          <w:szCs w:val="24"/>
        </w:rPr>
        <w:t>"Развитие физической культуры и спорта и формирование здорового образа жизни населения Калачевского муниципального района на 2017-2020 годы";</w:t>
      </w: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EB" w:rsidRDefault="00902DEB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EB" w:rsidRDefault="00902DEB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5064"/>
        <w:gridCol w:w="708"/>
        <w:gridCol w:w="851"/>
        <w:gridCol w:w="850"/>
        <w:gridCol w:w="851"/>
        <w:gridCol w:w="1417"/>
      </w:tblGrid>
      <w:tr w:rsidR="00DB6C41" w:rsidRPr="00C75F50" w:rsidTr="007D7FCB">
        <w:trPr>
          <w:trHeight w:val="417"/>
          <w:tblHeader/>
          <w:tblCellSpacing w:w="0" w:type="dxa"/>
        </w:trPr>
        <w:tc>
          <w:tcPr>
            <w:tcW w:w="465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4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gridSpan w:val="3"/>
            <w:hideMark/>
          </w:tcPr>
          <w:p w:rsidR="00DB6C41" w:rsidRPr="0091489E" w:rsidRDefault="00DB6C41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Коэффициенты</w:t>
            </w:r>
          </w:p>
        </w:tc>
        <w:tc>
          <w:tcPr>
            <w:tcW w:w="851" w:type="dxa"/>
            <w:vMerge w:val="restart"/>
          </w:tcPr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баллы</w:t>
            </w:r>
          </w:p>
        </w:tc>
        <w:tc>
          <w:tcPr>
            <w:tcW w:w="1417" w:type="dxa"/>
            <w:vMerge w:val="restart"/>
          </w:tcPr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5F50" w:rsidRPr="00C75F50" w:rsidTr="007D7FCB">
        <w:trPr>
          <w:trHeight w:val="608"/>
          <w:tblHeader/>
          <w:tblCellSpacing w:w="0" w:type="dxa"/>
        </w:trPr>
        <w:tc>
          <w:tcPr>
            <w:tcW w:w="465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4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К1</w:t>
            </w:r>
          </w:p>
        </w:tc>
        <w:tc>
          <w:tcPr>
            <w:tcW w:w="851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850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851" w:type="dxa"/>
            <w:vMerge/>
          </w:tcPr>
          <w:p w:rsidR="00522FA0" w:rsidRPr="00C75F50" w:rsidRDefault="00522FA0" w:rsidP="00E2579E">
            <w:pPr>
              <w:tabs>
                <w:tab w:val="left" w:pos="1044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FA0" w:rsidRPr="00C75F50" w:rsidRDefault="00522FA0" w:rsidP="00E2579E">
            <w:pPr>
              <w:tabs>
                <w:tab w:val="left" w:pos="902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5F50" w:rsidRPr="00C75F50" w:rsidTr="00902DEB">
        <w:trPr>
          <w:trHeight w:val="1038"/>
          <w:tblCellSpacing w:w="0" w:type="dxa"/>
        </w:trPr>
        <w:tc>
          <w:tcPr>
            <w:tcW w:w="465" w:type="dxa"/>
            <w:hideMark/>
          </w:tcPr>
          <w:p w:rsidR="00522FA0" w:rsidRPr="0091489E" w:rsidRDefault="00522FA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  <w:hideMark/>
          </w:tcPr>
          <w:p w:rsidR="00522FA0" w:rsidRPr="0091489E" w:rsidRDefault="00522FA0" w:rsidP="009C3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 программа "Приоритетные направления молодежной политики на территории Калачевского муниципального района Волгоградской области на 2017-2019 годы"</w:t>
            </w:r>
          </w:p>
        </w:tc>
        <w:tc>
          <w:tcPr>
            <w:tcW w:w="708" w:type="dxa"/>
            <w:hideMark/>
          </w:tcPr>
          <w:p w:rsidR="00522FA0" w:rsidRPr="0091489E" w:rsidRDefault="00902DEB" w:rsidP="00902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2FA0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2744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2744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A2744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902DEB" w:rsidRPr="00C75F50" w:rsidTr="001F7465">
        <w:trPr>
          <w:trHeight w:val="1030"/>
          <w:tblCellSpacing w:w="0" w:type="dxa"/>
        </w:trPr>
        <w:tc>
          <w:tcPr>
            <w:tcW w:w="465" w:type="dxa"/>
            <w:hideMark/>
          </w:tcPr>
          <w:p w:rsidR="00902DEB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4" w:type="dxa"/>
            <w:hideMark/>
          </w:tcPr>
          <w:p w:rsidR="00902DEB" w:rsidRPr="0091489E" w:rsidRDefault="00902DEB" w:rsidP="00AF25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hideMark/>
          </w:tcPr>
          <w:p w:rsidR="00902DEB" w:rsidRPr="0091489E" w:rsidRDefault="00902DEB" w:rsidP="00902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2DEB" w:rsidRPr="0091489E" w:rsidRDefault="00902DEB" w:rsidP="0028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2DEB" w:rsidRPr="0091489E" w:rsidRDefault="00902DEB" w:rsidP="0028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2DEB" w:rsidRPr="0091489E" w:rsidRDefault="00902DEB" w:rsidP="0028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02DEB" w:rsidRPr="0091489E" w:rsidRDefault="00902DEB" w:rsidP="00282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:rsidR="00512E22" w:rsidRDefault="00512E22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Default="00F76F47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Pr="0091489E" w:rsidRDefault="00F76F47" w:rsidP="00F76F47">
      <w:pPr>
        <w:ind w:firstLine="851"/>
        <w:jc w:val="center"/>
        <w:rPr>
          <w:rFonts w:ascii="Times New Roman" w:hAnsi="Times New Roman"/>
          <w:b/>
          <w:sz w:val="24"/>
        </w:rPr>
      </w:pPr>
      <w:r w:rsidRPr="0091489E">
        <w:rPr>
          <w:rFonts w:ascii="Times New Roman" w:hAnsi="Times New Roman"/>
          <w:b/>
          <w:sz w:val="24"/>
        </w:rPr>
        <w:t>Ведомственная целевая  программа "Приоритетные направления молодежной политики на территории Калачевского муниципального района Волгоградской области на 2017-2019 годы"</w:t>
      </w:r>
    </w:p>
    <w:p w:rsidR="007026FF" w:rsidRDefault="00F76F47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На 201</w:t>
      </w:r>
      <w:r w:rsidR="00AF254A">
        <w:rPr>
          <w:rFonts w:ascii="Times New Roman" w:hAnsi="Times New Roman"/>
          <w:sz w:val="24"/>
        </w:rPr>
        <w:t>8</w:t>
      </w:r>
      <w:r w:rsidRPr="00DD041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9104F6">
        <w:rPr>
          <w:rFonts w:ascii="Times New Roman" w:hAnsi="Times New Roman"/>
          <w:sz w:val="24"/>
        </w:rPr>
        <w:t>3 592,4</w:t>
      </w:r>
      <w:r w:rsidR="00F004A6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тыс.руб., фактически исполнено по состоянию на 01.01.201</w:t>
      </w:r>
      <w:r w:rsidR="009104F6">
        <w:rPr>
          <w:rFonts w:ascii="Times New Roman" w:hAnsi="Times New Roman"/>
          <w:sz w:val="24"/>
        </w:rPr>
        <w:t>9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9104F6">
        <w:rPr>
          <w:rFonts w:ascii="Times New Roman" w:hAnsi="Times New Roman"/>
          <w:sz w:val="24"/>
        </w:rPr>
        <w:t>3 566,7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</w:t>
      </w:r>
      <w:r w:rsidR="009C3370">
        <w:rPr>
          <w:rFonts w:ascii="Times New Roman" w:hAnsi="Times New Roman"/>
          <w:sz w:val="24"/>
        </w:rPr>
        <w:t xml:space="preserve"> или на </w:t>
      </w:r>
      <w:r w:rsidR="009104F6">
        <w:rPr>
          <w:rFonts w:ascii="Times New Roman" w:hAnsi="Times New Roman"/>
          <w:sz w:val="24"/>
        </w:rPr>
        <w:t xml:space="preserve">99 </w:t>
      </w:r>
      <w:r>
        <w:rPr>
          <w:rFonts w:ascii="Times New Roman" w:hAnsi="Times New Roman"/>
          <w:sz w:val="24"/>
        </w:rPr>
        <w:t>% (</w:t>
      </w:r>
      <w:r w:rsidRPr="00270B9F">
        <w:rPr>
          <w:rFonts w:ascii="Times New Roman" w:hAnsi="Times New Roman"/>
          <w:b/>
          <w:sz w:val="24"/>
        </w:rPr>
        <w:t>К1</w:t>
      </w:r>
      <w:r w:rsidR="00512E22">
        <w:rPr>
          <w:rFonts w:ascii="Times New Roman" w:hAnsi="Times New Roman"/>
          <w:sz w:val="24"/>
        </w:rPr>
        <w:t>=10</w:t>
      </w:r>
      <w:r w:rsidR="00B3152D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B3152D" w:rsidRPr="00270B9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7026FF">
        <w:rPr>
          <w:rFonts w:ascii="Times New Roman" w:hAnsi="Times New Roman"/>
          <w:sz w:val="24"/>
        </w:rPr>
        <w:t>.</w:t>
      </w:r>
    </w:p>
    <w:p w:rsidR="00F76F47" w:rsidRDefault="00F76F47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 xml:space="preserve">Уровень целевых показателей </w:t>
      </w:r>
      <w:r w:rsidR="009104F6">
        <w:rPr>
          <w:rFonts w:ascii="Times New Roman" w:hAnsi="Times New Roman"/>
          <w:sz w:val="24"/>
        </w:rPr>
        <w:t>П</w:t>
      </w:r>
      <w:r w:rsidRPr="00DD0413">
        <w:rPr>
          <w:rFonts w:ascii="Times New Roman" w:hAnsi="Times New Roman"/>
          <w:sz w:val="24"/>
        </w:rPr>
        <w:t>рограммы (</w:t>
      </w:r>
      <w:r w:rsidRPr="00270B9F">
        <w:rPr>
          <w:rFonts w:ascii="Times New Roman" w:hAnsi="Times New Roman"/>
          <w:b/>
          <w:sz w:val="24"/>
        </w:rPr>
        <w:t>К</w:t>
      </w:r>
      <w:r w:rsidR="00B3152D" w:rsidRPr="00270B9F">
        <w:rPr>
          <w:rFonts w:ascii="Times New Roman" w:hAnsi="Times New Roman"/>
          <w:b/>
          <w:sz w:val="24"/>
        </w:rPr>
        <w:t>2</w:t>
      </w:r>
      <w:r w:rsidR="00512E22" w:rsidRPr="00270B9F">
        <w:rPr>
          <w:rFonts w:ascii="Times New Roman" w:hAnsi="Times New Roman"/>
          <w:sz w:val="24"/>
        </w:rPr>
        <w:t>=10</w:t>
      </w:r>
      <w:r w:rsidR="00B3152D" w:rsidRPr="00270B9F">
        <w:rPr>
          <w:rFonts w:ascii="Times New Roman" w:hAnsi="Times New Roman"/>
          <w:sz w:val="24"/>
        </w:rPr>
        <w:t>*0,5=</w:t>
      </w:r>
      <w:r w:rsidR="00512E22" w:rsidRPr="00270B9F">
        <w:rPr>
          <w:rFonts w:ascii="Times New Roman" w:hAnsi="Times New Roman"/>
          <w:b/>
          <w:sz w:val="24"/>
        </w:rPr>
        <w:t>5</w:t>
      </w:r>
      <w:r w:rsidR="007026FF">
        <w:rPr>
          <w:rFonts w:ascii="Times New Roman" w:hAnsi="Times New Roman"/>
          <w:sz w:val="24"/>
        </w:rPr>
        <w:t>) представлен ниже.</w:t>
      </w:r>
    </w:p>
    <w:p w:rsidR="009C3370" w:rsidRPr="00DD0413" w:rsidRDefault="009C3370" w:rsidP="009C33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5880"/>
        <w:gridCol w:w="915"/>
        <w:gridCol w:w="732"/>
        <w:gridCol w:w="781"/>
        <w:gridCol w:w="632"/>
        <w:gridCol w:w="829"/>
      </w:tblGrid>
      <w:tr w:rsidR="00D8584C" w:rsidRPr="00C75F50" w:rsidTr="00E2579E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584C" w:rsidRPr="009104F6" w:rsidRDefault="00D8584C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6FF" w:rsidRPr="009104F6" w:rsidRDefault="007026FF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D8584C" w:rsidRPr="009104F6" w:rsidRDefault="00D8584C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</w:t>
            </w:r>
            <w:r w:rsidR="007026FF"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0" w:type="auto"/>
            <w:vMerge w:val="restart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D8584C" w:rsidRPr="00C75F50" w:rsidTr="009104F6">
        <w:trPr>
          <w:trHeight w:val="635"/>
        </w:trPr>
        <w:tc>
          <w:tcPr>
            <w:tcW w:w="0" w:type="auto"/>
            <w:vMerge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8584C" w:rsidRPr="009104F6" w:rsidRDefault="00E2579E" w:rsidP="009104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9104F6"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153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026FF"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D8584C" w:rsidRPr="009104F6" w:rsidRDefault="00E2579E" w:rsidP="009104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9104F6"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0" w:type="auto"/>
            <w:shd w:val="clear" w:color="auto" w:fill="auto"/>
          </w:tcPr>
          <w:p w:rsidR="00D8584C" w:rsidRPr="009104F6" w:rsidRDefault="009C3370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исп.</w:t>
            </w:r>
          </w:p>
        </w:tc>
        <w:tc>
          <w:tcPr>
            <w:tcW w:w="0" w:type="auto"/>
            <w:vMerge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584C" w:rsidRPr="00C75F50" w:rsidTr="00E2579E">
        <w:trPr>
          <w:trHeight w:val="1505"/>
        </w:trPr>
        <w:tc>
          <w:tcPr>
            <w:tcW w:w="0" w:type="auto"/>
            <w:shd w:val="clear" w:color="auto" w:fill="auto"/>
          </w:tcPr>
          <w:p w:rsidR="00D8584C" w:rsidRPr="009104F6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sz w:val="20"/>
                <w:szCs w:val="20"/>
              </w:rPr>
              <w:t>Доля молодых граждан, проживающих на территории Калачевского муниципального района, задействованных в программных мероприятиях районного,  регионального, всероссийского уровня в соответствии с основными направлениями государственной молодежной политики, в общем количестве молодых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9104F6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vAlign w:val="center"/>
          </w:tcPr>
          <w:p w:rsidR="00D8584C" w:rsidRPr="009104F6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E2579E">
        <w:trPr>
          <w:trHeight w:val="553"/>
        </w:trPr>
        <w:tc>
          <w:tcPr>
            <w:tcW w:w="0" w:type="auto"/>
            <w:shd w:val="clear" w:color="auto" w:fill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граждан, охваченных мероприятиями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9104F6" w:rsidRDefault="00270B9F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vAlign w:val="center"/>
          </w:tcPr>
          <w:p w:rsidR="00270B9F" w:rsidRPr="009104F6" w:rsidRDefault="00270B9F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E2579E">
        <w:tc>
          <w:tcPr>
            <w:tcW w:w="0" w:type="auto"/>
            <w:shd w:val="clear" w:color="auto" w:fill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людей, занимающихся в клубах и подростковых объединениях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E2579E">
        <w:tc>
          <w:tcPr>
            <w:tcW w:w="0" w:type="auto"/>
            <w:shd w:val="clear" w:color="auto" w:fill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сферы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9104F6" w:rsidRDefault="00270B9F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vAlign w:val="center"/>
          </w:tcPr>
          <w:p w:rsidR="00270B9F" w:rsidRPr="009104F6" w:rsidRDefault="00270B9F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E2579E"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70B9F" w:rsidRPr="00C75F50" w:rsidRDefault="00270B9F" w:rsidP="007026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76F47" w:rsidRDefault="00186A63" w:rsidP="009104F6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целями</w:t>
      </w:r>
      <w:r w:rsidR="002944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являются </w:t>
      </w:r>
      <w:r w:rsidR="00F76F47" w:rsidRPr="00DD0413">
        <w:rPr>
          <w:rFonts w:ascii="Times New Roman" w:hAnsi="Times New Roman"/>
          <w:sz w:val="24"/>
        </w:rPr>
        <w:t>содействи</w:t>
      </w:r>
      <w:r>
        <w:rPr>
          <w:rFonts w:ascii="Times New Roman" w:hAnsi="Times New Roman"/>
          <w:sz w:val="24"/>
        </w:rPr>
        <w:t>е</w:t>
      </w:r>
      <w:r w:rsidR="00F76F47" w:rsidRPr="00DD0413">
        <w:rPr>
          <w:rFonts w:ascii="Times New Roman" w:hAnsi="Times New Roman"/>
          <w:sz w:val="24"/>
        </w:rPr>
        <w:t xml:space="preserve"> социальному, культурному, духовно-нравственному, гражданско-патриотическому и физичес</w:t>
      </w:r>
      <w:r>
        <w:rPr>
          <w:rFonts w:ascii="Times New Roman" w:hAnsi="Times New Roman"/>
          <w:sz w:val="24"/>
        </w:rPr>
        <w:t>кому развитию молодежи, создание</w:t>
      </w:r>
      <w:r w:rsidR="00F76F47" w:rsidRPr="00DD0413">
        <w:rPr>
          <w:rFonts w:ascii="Times New Roman" w:hAnsi="Times New Roman"/>
          <w:sz w:val="24"/>
        </w:rPr>
        <w:t xml:space="preserve"> условий для успешной социализации и эффективной с</w:t>
      </w:r>
      <w:r>
        <w:rPr>
          <w:rFonts w:ascii="Times New Roman" w:hAnsi="Times New Roman"/>
          <w:sz w:val="24"/>
        </w:rPr>
        <w:t>амореализации молодежи, развитие</w:t>
      </w:r>
      <w:r w:rsidR="00F76F47" w:rsidRPr="00DD0413">
        <w:rPr>
          <w:rFonts w:ascii="Times New Roman" w:hAnsi="Times New Roman"/>
          <w:sz w:val="24"/>
        </w:rPr>
        <w:t xml:space="preserve"> потенциала молодежи и использования его в интересах региона, поддержки молодых семей, </w:t>
      </w:r>
      <w:r w:rsidR="00F76F47" w:rsidRPr="00DD0413">
        <w:rPr>
          <w:rFonts w:ascii="Times New Roman" w:hAnsi="Times New Roman"/>
          <w:sz w:val="24"/>
        </w:rPr>
        <w:lastRenderedPageBreak/>
        <w:t>обеспечения доступа молодежи к информации, необходимой для ее активного участия во всех сферах общественной жизни</w:t>
      </w:r>
      <w:r>
        <w:rPr>
          <w:rFonts w:ascii="Times New Roman" w:hAnsi="Times New Roman"/>
          <w:sz w:val="24"/>
        </w:rPr>
        <w:t xml:space="preserve">, для достижения которых были выполнены следующие </w:t>
      </w:r>
      <w:r w:rsidR="00F76F47" w:rsidRPr="00DD0413">
        <w:rPr>
          <w:rFonts w:ascii="Times New Roman" w:hAnsi="Times New Roman"/>
          <w:sz w:val="24"/>
        </w:rPr>
        <w:t>мероприятия (</w:t>
      </w:r>
      <w:r w:rsidR="00F76F47" w:rsidRPr="00E00C2F">
        <w:rPr>
          <w:rFonts w:ascii="Times New Roman" w:hAnsi="Times New Roman"/>
          <w:b/>
          <w:sz w:val="24"/>
        </w:rPr>
        <w:t>К3</w:t>
      </w:r>
      <w:r w:rsidR="00512E22">
        <w:rPr>
          <w:rFonts w:ascii="Times New Roman" w:hAnsi="Times New Roman"/>
          <w:sz w:val="24"/>
        </w:rPr>
        <w:t>=10</w:t>
      </w:r>
      <w:r w:rsidR="00CF797D">
        <w:rPr>
          <w:rFonts w:ascii="Times New Roman" w:hAnsi="Times New Roman"/>
          <w:sz w:val="24"/>
        </w:rPr>
        <w:t>*0,3=</w:t>
      </w:r>
      <w:r w:rsidR="00512E22" w:rsidRPr="00E00C2F">
        <w:rPr>
          <w:rFonts w:ascii="Times New Roman" w:hAnsi="Times New Roman"/>
          <w:b/>
          <w:sz w:val="24"/>
        </w:rPr>
        <w:t>3</w:t>
      </w:r>
      <w:r w:rsidR="00F76F47" w:rsidRPr="00E00C2F">
        <w:rPr>
          <w:rFonts w:ascii="Times New Roman" w:hAnsi="Times New Roman"/>
          <w:b/>
          <w:sz w:val="24"/>
        </w:rPr>
        <w:t>)</w:t>
      </w:r>
      <w:r w:rsidR="00F76F47" w:rsidRPr="00DD0413">
        <w:rPr>
          <w:rFonts w:ascii="Times New Roman" w:hAnsi="Times New Roman"/>
          <w:sz w:val="24"/>
        </w:rPr>
        <w:t>.</w:t>
      </w:r>
    </w:p>
    <w:p w:rsidR="00E2579E" w:rsidRPr="00DD0413" w:rsidRDefault="00E2579E" w:rsidP="00E257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81"/>
        <w:gridCol w:w="6749"/>
        <w:gridCol w:w="850"/>
        <w:gridCol w:w="851"/>
        <w:gridCol w:w="708"/>
        <w:gridCol w:w="674"/>
      </w:tblGrid>
      <w:tr w:rsidR="00F76F47" w:rsidRPr="00C75F50" w:rsidTr="00153A79">
        <w:trPr>
          <w:trHeight w:val="315"/>
        </w:trPr>
        <w:tc>
          <w:tcPr>
            <w:tcW w:w="481" w:type="dxa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49" w:type="dxa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6F47" w:rsidRPr="00186A63" w:rsidRDefault="00F76F47" w:rsidP="000A52E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201</w:t>
            </w:r>
            <w:r w:rsidR="000A52EF">
              <w:rPr>
                <w:b/>
                <w:sz w:val="24"/>
                <w:szCs w:val="24"/>
              </w:rPr>
              <w:t>8</w:t>
            </w:r>
            <w:r w:rsidRPr="00186A6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76F47" w:rsidRPr="00186A63" w:rsidRDefault="00186A63" w:rsidP="00186A6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исп.</w:t>
            </w:r>
          </w:p>
        </w:tc>
        <w:tc>
          <w:tcPr>
            <w:tcW w:w="674" w:type="dxa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F76F47" w:rsidRPr="00C75F50" w:rsidTr="00153A79">
        <w:trPr>
          <w:trHeight w:val="525"/>
        </w:trPr>
        <w:tc>
          <w:tcPr>
            <w:tcW w:w="481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6749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674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</w:tr>
      <w:tr w:rsidR="0071695E" w:rsidRPr="00C75F50" w:rsidTr="00153A79">
        <w:tc>
          <w:tcPr>
            <w:tcW w:w="481" w:type="dxa"/>
          </w:tcPr>
          <w:p w:rsidR="0071695E" w:rsidRPr="00C75F50" w:rsidRDefault="0071695E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49" w:type="dxa"/>
          </w:tcPr>
          <w:p w:rsidR="0071695E" w:rsidRPr="006422FA" w:rsidRDefault="0071695E" w:rsidP="00CD38CE">
            <w:r>
              <w:rPr>
                <w:b/>
              </w:rPr>
              <w:t>Расходы на обеспечение деятельности муниципального казенного учреждения «Комплексный центр социального обслуживания молодежи»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95E" w:rsidRPr="0071695E" w:rsidRDefault="0071695E" w:rsidP="00186A63">
            <w:pPr>
              <w:jc w:val="center"/>
              <w:rPr>
                <w:rFonts w:eastAsia="Calibri"/>
                <w:b/>
              </w:rPr>
            </w:pPr>
            <w:r w:rsidRPr="0071695E">
              <w:rPr>
                <w:rFonts w:eastAsia="Calibri"/>
                <w:b/>
              </w:rPr>
              <w:t>2 996,4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jc w:val="center"/>
              <w:rPr>
                <w:rFonts w:eastAsia="Calibri"/>
                <w:b/>
              </w:rPr>
            </w:pPr>
            <w:r w:rsidRPr="009B0B07">
              <w:rPr>
                <w:rFonts w:eastAsia="Calibri"/>
                <w:b/>
              </w:rPr>
              <w:t>2971,4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99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10</w:t>
            </w:r>
          </w:p>
        </w:tc>
      </w:tr>
      <w:tr w:rsidR="0071695E" w:rsidRPr="00C75F50" w:rsidTr="00153A79">
        <w:tc>
          <w:tcPr>
            <w:tcW w:w="481" w:type="dxa"/>
          </w:tcPr>
          <w:p w:rsidR="0071695E" w:rsidRPr="00C75F50" w:rsidRDefault="0071695E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49" w:type="dxa"/>
          </w:tcPr>
          <w:p w:rsidR="0071695E" w:rsidRDefault="0071695E" w:rsidP="00CD38CE">
            <w:pPr>
              <w:rPr>
                <w:b/>
              </w:rPr>
            </w:pPr>
            <w:r w:rsidRPr="00C50F36">
              <w:rPr>
                <w:b/>
              </w:rPr>
              <w:t>Предоставление услуг (работ)</w:t>
            </w:r>
            <w:r>
              <w:rPr>
                <w:b/>
              </w:rPr>
              <w:t xml:space="preserve"> в сфере молодежной политики,</w:t>
            </w:r>
          </w:p>
          <w:p w:rsidR="0071695E" w:rsidRPr="006422FA" w:rsidRDefault="0071695E" w:rsidP="00CD38CE">
            <w:r w:rsidRPr="00C50F36">
              <w:rPr>
                <w:i/>
              </w:rPr>
              <w:t>в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95E" w:rsidRPr="0071695E" w:rsidRDefault="0071695E" w:rsidP="00186A63">
            <w:pPr>
              <w:jc w:val="center"/>
              <w:rPr>
                <w:rFonts w:eastAsia="Calibri"/>
                <w:b/>
              </w:rPr>
            </w:pPr>
            <w:r w:rsidRPr="0071695E">
              <w:rPr>
                <w:rFonts w:eastAsia="Calibri"/>
                <w:b/>
              </w:rPr>
              <w:t>596,0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jc w:val="center"/>
              <w:rPr>
                <w:rFonts w:eastAsia="Calibri"/>
                <w:b/>
              </w:rPr>
            </w:pPr>
            <w:r w:rsidRPr="009B0B07">
              <w:rPr>
                <w:rFonts w:eastAsia="Calibri"/>
                <w:b/>
              </w:rPr>
              <w:t>595,3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100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10</w:t>
            </w: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6749" w:type="dxa"/>
          </w:tcPr>
          <w:p w:rsidR="009B0B07" w:rsidRDefault="009B0B07" w:rsidP="00CD38CE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направленныхнапрофилактикуасоциальногоидеструктивногоповеденияподростковимолодежи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поддержка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детей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находящейся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социально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-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опасном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положении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9B0B07" w:rsidP="00C970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C75F50" w:rsidTr="00153A79">
        <w:trPr>
          <w:trHeight w:val="305"/>
        </w:trPr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6749" w:type="dxa"/>
          </w:tcPr>
          <w:p w:rsidR="009B0B07" w:rsidRPr="00165817" w:rsidRDefault="009B0B07" w:rsidP="00CD38CE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сфере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политики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направленныхнаформированиесистемыразвитияталантливойиинициативноймолодежи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создание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условий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для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самореализации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развитие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творческого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профессионального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интеллектуального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потенциалов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9B0B07" w:rsidP="009B0B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6749" w:type="dxa"/>
          </w:tcPr>
          <w:p w:rsidR="009B0B07" w:rsidRPr="00165817" w:rsidRDefault="009B0B07" w:rsidP="00294460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сфере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политики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гражданское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патриотическое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воспитание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воспитание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толерантности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среде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формирование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правовых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культурных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нравственных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ценностей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среди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9B0B07" w:rsidP="00C970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6749" w:type="dxa"/>
          </w:tcPr>
          <w:p w:rsidR="009B0B07" w:rsidRPr="00165817" w:rsidRDefault="009B0B07" w:rsidP="00CD38CE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сфере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политики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вовлечение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инновационную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предпринимательскую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добровольческую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деятельность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также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развитие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гражданской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активности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формирование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здорового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образа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жизни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9B0B07" w:rsidP="00C970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6749" w:type="dxa"/>
          </w:tcPr>
          <w:p w:rsidR="009B0B07" w:rsidRPr="00165817" w:rsidRDefault="009B0B07" w:rsidP="00CD38CE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досуга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детей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71695E" w:rsidTr="00153A79">
        <w:tc>
          <w:tcPr>
            <w:tcW w:w="481" w:type="dxa"/>
          </w:tcPr>
          <w:p w:rsidR="009B0B07" w:rsidRPr="0071695E" w:rsidRDefault="009B0B07" w:rsidP="00186A6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49" w:type="dxa"/>
          </w:tcPr>
          <w:p w:rsidR="009B0B07" w:rsidRPr="0071695E" w:rsidRDefault="009B0B07" w:rsidP="00CD38CE">
            <w:pPr>
              <w:rPr>
                <w:rFonts w:ascii="глгщшгшгшгшгшгшгшгшгшлттттттттт"/>
                <w:b/>
              </w:rPr>
            </w:pPr>
            <w:r w:rsidRPr="0071695E">
              <w:rPr>
                <w:rFonts w:ascii="глгщшгшгшгшгшгшгшгшгшлттттттттт"/>
                <w:b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71695E" w:rsidRDefault="009B0B07" w:rsidP="00186A63">
            <w:pPr>
              <w:jc w:val="center"/>
              <w:rPr>
                <w:rFonts w:eastAsia="Calibri"/>
                <w:b/>
              </w:rPr>
            </w:pPr>
            <w:r w:rsidRPr="0071695E">
              <w:rPr>
                <w:rFonts w:eastAsia="Calibri"/>
                <w:b/>
              </w:rPr>
              <w:t>3 592,4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71695E" w:rsidRDefault="009B0B07" w:rsidP="00186A6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1695E">
              <w:rPr>
                <w:b/>
                <w:sz w:val="20"/>
                <w:szCs w:val="20"/>
              </w:rPr>
              <w:t>3 566,7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71695E" w:rsidRDefault="009B0B07" w:rsidP="00186A63">
            <w:pPr>
              <w:pStyle w:val="a5"/>
              <w:jc w:val="center"/>
              <w:rPr>
                <w:b/>
              </w:rPr>
            </w:pPr>
            <w:r w:rsidRPr="0071695E">
              <w:rPr>
                <w:b/>
              </w:rPr>
              <w:t>99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71695E" w:rsidRDefault="009B0B07" w:rsidP="00186A63">
            <w:pPr>
              <w:pStyle w:val="a5"/>
              <w:jc w:val="center"/>
              <w:rPr>
                <w:b/>
              </w:rPr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932A70" w:rsidRDefault="009B0B07" w:rsidP="00F76F4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9158" w:type="dxa"/>
            <w:gridSpan w:val="4"/>
          </w:tcPr>
          <w:p w:rsidR="009B0B07" w:rsidRPr="00C75F50" w:rsidRDefault="009B0B07" w:rsidP="00F76F47">
            <w:pPr>
              <w:pStyle w:val="a5"/>
              <w:rPr>
                <w:b/>
              </w:rPr>
            </w:pPr>
            <w:r w:rsidRPr="00C75F50">
              <w:rPr>
                <w:b/>
              </w:rPr>
              <w:t>Средний балл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9B0B07" w:rsidRDefault="009B0B07" w:rsidP="00F76F47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10</w:t>
            </w:r>
          </w:p>
        </w:tc>
      </w:tr>
    </w:tbl>
    <w:p w:rsidR="00556346" w:rsidRDefault="00556346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 xml:space="preserve">Осуществляемая деятельность была направлена на: 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 xml:space="preserve">-   поддержку социально значимых молодежных инициатив; 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 xml:space="preserve">- создание условий, направленных на вовлечение подростков в профилактику асоциальных проявлений и пропаганду среди молодежи здорового образа жизни; 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гражданско-патриотическое воспитание и подготовку допризывной молодежи</w:t>
      </w:r>
      <w:r w:rsidR="003B7ECB">
        <w:rPr>
          <w:rFonts w:ascii="Times New Roman" w:hAnsi="Times New Roman" w:cs="Times New Roman"/>
          <w:sz w:val="24"/>
          <w:szCs w:val="24"/>
        </w:rPr>
        <w:t>,</w:t>
      </w:r>
      <w:r w:rsidRPr="00E00C2F">
        <w:rPr>
          <w:rFonts w:ascii="Times New Roman" w:hAnsi="Times New Roman" w:cs="Times New Roman"/>
          <w:sz w:val="24"/>
          <w:szCs w:val="24"/>
        </w:rPr>
        <w:t xml:space="preserve"> воспитание толерантности в молодежной среде, формирование правовых, культурных и нравственных ценностей; 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организацию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организацию мероприятий, направленных на вовлечение молодежи в инновационную, предпринимательскую, добровольческую деятельность и на развитие гражданской активности молодежи.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 xml:space="preserve">В 2018 году было организовано и проведено 104 мероприятия по развитию и поддержке творческой молодежи, формированию волонтерства и гражданского патриотизма, в которых приняло участие 14916 человек, в том числе: в 1 квартале – 1031 человек, 2 квартале – 8000 человек, 3 квартале – 2665 человек и 4 квартале – 3220 человек. Такое стремительное увеличение количества участников, охваченных мероприятиями сферы молодежной политики во втором квартале было обусловлено повышением интереса к мероприятиям, набирающим популярность  в обществе, например, таких как Всероссийская акция «Бессмертный полк» и «Георгиевская лента» (встреча «Воинского эшелона» в рамках совместной акции комитета молодежной политики </w:t>
      </w:r>
      <w:r w:rsidRPr="00E00C2F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и Приволжской железной дороги),проведением дня молодежи в формате массового мероприятия «Зажигаем вместе» с запуском водных фонариков, в котором приняли участие молодежь и молодые семьи.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Среди мероприятий различной направленности, имеющих наибольший количественный и качественный охват, следует отметить мероприятия:</w:t>
      </w:r>
    </w:p>
    <w:p w:rsidR="00E00C2F" w:rsidRPr="00153A79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79">
        <w:rPr>
          <w:rFonts w:ascii="Times New Roman" w:hAnsi="Times New Roman" w:cs="Times New Roman"/>
          <w:sz w:val="24"/>
          <w:szCs w:val="24"/>
        </w:rPr>
        <w:t>-   Межрайонный конкурс «Танцуй в ритме жизни!», в котором приняли участие молодежные коллективы из Калачевского района, 4 районов области и г. Волгограда (охват 500 человек);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Организация деятельности рекрутингового центра по подготовке волонтеров к участию в ЧМ2018: функциональные тренинги, работа волонтеров в фан-зоне Фестиваля болельщиков в июне – июле 2018 года (40 волонтеров);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патриотические мероприятия и акции, посвященные значимым и трагическим событиям в РФ, такие как «Зарница - 2018» (охват 140), «1943. Мы помним!» (охват 250), «Кемерово мы с тобой» (охват 100), «Краденое солнце» (охват 150), встреча автопробега «Тамбов – Калач-на-Дону» (70), «Свеча памяти» (охват 300), «День солидарности в борьбе с терроризмом» (охват 100), «СтопВИЧ/СПИД» (250) и другие.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Выездной молодежный форум «Содружество» на базе ДОЛ «Босоногий гарнизон» в рамках взаимодействия с Школой гражданской активности Калачевского района (охват 30);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Уроки Победы с участием школьников, ветеранов ВОВ на базе образовательных учреждений г. Калача-на-Дону;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79">
        <w:rPr>
          <w:rFonts w:ascii="Times New Roman" w:hAnsi="Times New Roman" w:cs="Times New Roman"/>
          <w:sz w:val="24"/>
          <w:szCs w:val="24"/>
        </w:rPr>
        <w:t>-   Велопарад в рамках всемирного дня без автомобиля (охват 150);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работа волонтеров, участие юнармейцев ВПК «Барс» в мероприятии, посвященном 10-й годовщине событий в Северной Осетии;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участие молодежи (молодые семьи) в областных конкурсах «Старость в радость» и «Молодые, поклонитесь старикам»;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районное мероприятие «Парад семей» в рамках межведомственного взаимодействия;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организация областной игры «РИСК»</w:t>
      </w:r>
      <w:r w:rsidR="00E63C27">
        <w:rPr>
          <w:rFonts w:ascii="Times New Roman" w:hAnsi="Times New Roman" w:cs="Times New Roman"/>
          <w:sz w:val="24"/>
          <w:szCs w:val="24"/>
        </w:rPr>
        <w:t xml:space="preserve"> </w:t>
      </w:r>
      <w:r w:rsidRPr="00E00C2F">
        <w:rPr>
          <w:rFonts w:ascii="Times New Roman" w:hAnsi="Times New Roman" w:cs="Times New Roman"/>
          <w:sz w:val="24"/>
          <w:szCs w:val="24"/>
        </w:rPr>
        <w:t>ОО ВО</w:t>
      </w:r>
      <w:r w:rsidR="00E63C27">
        <w:rPr>
          <w:rFonts w:ascii="Times New Roman" w:hAnsi="Times New Roman" w:cs="Times New Roman"/>
          <w:sz w:val="24"/>
          <w:szCs w:val="24"/>
        </w:rPr>
        <w:t xml:space="preserve"> </w:t>
      </w:r>
      <w:r w:rsidRPr="00E00C2F">
        <w:rPr>
          <w:rFonts w:ascii="Times New Roman" w:hAnsi="Times New Roman" w:cs="Times New Roman"/>
          <w:sz w:val="24"/>
          <w:szCs w:val="24"/>
        </w:rPr>
        <w:t>«Волонтеры победы»;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-   Участие ВПК «Барс» в областном смотре военно-патриотических клубов «Равнение на Победу!»;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 xml:space="preserve">-   Организация работы Поста № 1 с участием воспитанников ВПК «Барс» во время проведения патриотических митингов, посвященных памятным датам: День Победы, День неизвестного солдата, Дни воинской славы, День памяти о россиянах, исполнявших служебный долг за пределами Отечества и т.д.  </w:t>
      </w:r>
    </w:p>
    <w:p w:rsidR="00E00C2F" w:rsidRPr="00E00C2F" w:rsidRDefault="00E00C2F" w:rsidP="00E00C2F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C2F">
        <w:rPr>
          <w:rFonts w:ascii="Times New Roman" w:hAnsi="Times New Roman" w:cs="Times New Roman"/>
          <w:sz w:val="24"/>
          <w:szCs w:val="24"/>
        </w:rPr>
        <w:t>Результативность действующей программы находится на высоком уровне. Это можно проследить в сравнении достигнутых показателей целевых индикаторов.</w:t>
      </w:r>
    </w:p>
    <w:p w:rsidR="00F76F47" w:rsidRPr="00932A70" w:rsidRDefault="00F76F47" w:rsidP="00E00C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32A70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программы составляет: </w:t>
      </w:r>
      <w:r w:rsidR="00512E22" w:rsidRPr="00902DEB">
        <w:rPr>
          <w:rFonts w:ascii="Times New Roman" w:hAnsi="Times New Roman"/>
          <w:b/>
          <w:color w:val="000000" w:themeColor="text1"/>
          <w:sz w:val="24"/>
          <w:lang w:val="en-US"/>
        </w:rPr>
        <w:t>R</w:t>
      </w:r>
      <w:r w:rsidR="00512E22" w:rsidRPr="00932A70">
        <w:rPr>
          <w:rFonts w:ascii="Times New Roman" w:hAnsi="Times New Roman"/>
          <w:color w:val="000000" w:themeColor="text1"/>
          <w:sz w:val="24"/>
        </w:rPr>
        <w:t>=</w:t>
      </w:r>
      <w:r w:rsidR="00512E22" w:rsidRPr="00E00C2F">
        <w:rPr>
          <w:rFonts w:ascii="Times New Roman" w:hAnsi="Times New Roman"/>
          <w:sz w:val="24"/>
        </w:rPr>
        <w:t>2+5+3=</w:t>
      </w:r>
      <w:r w:rsidR="00512E22" w:rsidRPr="00902DEB">
        <w:rPr>
          <w:rFonts w:ascii="Times New Roman" w:hAnsi="Times New Roman"/>
          <w:b/>
          <w:sz w:val="24"/>
        </w:rPr>
        <w:t>10</w:t>
      </w:r>
      <w:r w:rsidR="00512E22" w:rsidRPr="00932A70">
        <w:rPr>
          <w:rFonts w:ascii="Times New Roman" w:hAnsi="Times New Roman"/>
          <w:color w:val="000000" w:themeColor="text1"/>
          <w:sz w:val="24"/>
        </w:rPr>
        <w:t xml:space="preserve">. </w:t>
      </w:r>
      <w:r w:rsidRPr="00932A70">
        <w:rPr>
          <w:rFonts w:ascii="Times New Roman" w:hAnsi="Times New Roman"/>
          <w:color w:val="000000" w:themeColor="text1"/>
          <w:sz w:val="24"/>
        </w:rPr>
        <w:t>Программу считать эффективной.</w:t>
      </w:r>
    </w:p>
    <w:p w:rsidR="0071695E" w:rsidRDefault="0071695E" w:rsidP="00F76F47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71695E" w:rsidRDefault="00F76F47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</w:t>
      </w:r>
    </w:p>
    <w:p w:rsidR="00F76F47" w:rsidRDefault="00F76F47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t xml:space="preserve"> района на 201</w:t>
      </w:r>
      <w:r w:rsidR="00AB6C61" w:rsidRPr="009C2F39">
        <w:rPr>
          <w:rFonts w:ascii="Times New Roman" w:hAnsi="Times New Roman"/>
          <w:b/>
          <w:sz w:val="24"/>
        </w:rPr>
        <w:t>7</w:t>
      </w:r>
      <w:r w:rsidRPr="009C2F39">
        <w:rPr>
          <w:rFonts w:ascii="Times New Roman" w:hAnsi="Times New Roman"/>
          <w:b/>
          <w:sz w:val="24"/>
        </w:rPr>
        <w:t>-20</w:t>
      </w:r>
      <w:r w:rsidR="00AB6C61" w:rsidRPr="009C2F39">
        <w:rPr>
          <w:rFonts w:ascii="Times New Roman" w:hAnsi="Times New Roman"/>
          <w:b/>
          <w:sz w:val="24"/>
        </w:rPr>
        <w:t>20</w:t>
      </w:r>
      <w:r w:rsidRPr="009C2F39">
        <w:rPr>
          <w:rFonts w:ascii="Times New Roman" w:hAnsi="Times New Roman"/>
          <w:b/>
          <w:sz w:val="24"/>
        </w:rPr>
        <w:t xml:space="preserve"> годы"</w:t>
      </w:r>
    </w:p>
    <w:p w:rsidR="0071695E" w:rsidRPr="009C2F39" w:rsidRDefault="0071695E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</w:p>
    <w:p w:rsidR="009C2F39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C2F39">
        <w:rPr>
          <w:rFonts w:ascii="Times New Roman" w:hAnsi="Times New Roman"/>
          <w:sz w:val="24"/>
        </w:rPr>
        <w:t>На 201</w:t>
      </w:r>
      <w:r w:rsidR="0071695E">
        <w:rPr>
          <w:rFonts w:ascii="Times New Roman" w:hAnsi="Times New Roman"/>
          <w:sz w:val="24"/>
        </w:rPr>
        <w:t>8</w:t>
      </w:r>
      <w:r w:rsidRPr="009C2F39">
        <w:rPr>
          <w:rFonts w:ascii="Times New Roman" w:hAnsi="Times New Roman"/>
          <w:sz w:val="24"/>
        </w:rPr>
        <w:t xml:space="preserve"> год в бюджете Калачевского муниципального</w:t>
      </w:r>
      <w:r w:rsidRPr="00DD0413">
        <w:rPr>
          <w:rFonts w:ascii="Times New Roman" w:hAnsi="Times New Roman"/>
          <w:sz w:val="24"/>
        </w:rPr>
        <w:t xml:space="preserve"> района на реализацию Программы запланировано в сумме </w:t>
      </w:r>
      <w:r w:rsidR="0071695E">
        <w:rPr>
          <w:rFonts w:ascii="Times New Roman" w:hAnsi="Times New Roman"/>
          <w:sz w:val="24"/>
        </w:rPr>
        <w:t>699,5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</w:t>
      </w:r>
      <w:r w:rsidR="009C2F39">
        <w:rPr>
          <w:rFonts w:ascii="Times New Roman" w:hAnsi="Times New Roman"/>
          <w:sz w:val="24"/>
        </w:rPr>
        <w:t>лей</w:t>
      </w:r>
      <w:r w:rsidRPr="00DD0413">
        <w:rPr>
          <w:rFonts w:ascii="Times New Roman" w:hAnsi="Times New Roman"/>
          <w:sz w:val="24"/>
        </w:rPr>
        <w:t>, фактически исполнено по состоянию на 01.01.201</w:t>
      </w:r>
      <w:r w:rsidR="0071695E">
        <w:rPr>
          <w:rFonts w:ascii="Times New Roman" w:hAnsi="Times New Roman"/>
          <w:sz w:val="24"/>
        </w:rPr>
        <w:t>9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71695E">
        <w:rPr>
          <w:rFonts w:ascii="Times New Roman" w:hAnsi="Times New Roman"/>
          <w:sz w:val="24"/>
        </w:rPr>
        <w:t>679,3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</w:t>
      </w:r>
      <w:r w:rsidR="00217589">
        <w:rPr>
          <w:rFonts w:ascii="Times New Roman" w:hAnsi="Times New Roman"/>
          <w:sz w:val="24"/>
        </w:rPr>
        <w:t>, исполнение 9</w:t>
      </w:r>
      <w:r w:rsidR="0071695E">
        <w:rPr>
          <w:rFonts w:ascii="Times New Roman" w:hAnsi="Times New Roman"/>
          <w:sz w:val="24"/>
        </w:rPr>
        <w:t xml:space="preserve">7 </w:t>
      </w:r>
      <w:r w:rsidR="00217589">
        <w:rPr>
          <w:rFonts w:ascii="Times New Roman" w:hAnsi="Times New Roman"/>
          <w:sz w:val="24"/>
        </w:rPr>
        <w:t>%</w:t>
      </w:r>
      <w:r w:rsidR="00153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902DEB">
        <w:rPr>
          <w:rFonts w:ascii="Times New Roman" w:hAnsi="Times New Roman"/>
          <w:b/>
          <w:sz w:val="24"/>
        </w:rPr>
        <w:t>К</w:t>
      </w:r>
      <w:r w:rsidR="00217589" w:rsidRPr="00902DEB">
        <w:rPr>
          <w:rFonts w:ascii="Times New Roman" w:hAnsi="Times New Roman"/>
          <w:b/>
          <w:sz w:val="24"/>
        </w:rPr>
        <w:t>1</w:t>
      </w:r>
      <w:r w:rsidR="00AB6C61">
        <w:rPr>
          <w:rFonts w:ascii="Times New Roman" w:hAnsi="Times New Roman"/>
          <w:sz w:val="24"/>
        </w:rPr>
        <w:t>=10</w:t>
      </w:r>
      <w:r w:rsidR="00217589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AB6C61" w:rsidRPr="00902DE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AB6C61">
        <w:rPr>
          <w:rFonts w:ascii="Times New Roman" w:hAnsi="Times New Roman"/>
          <w:sz w:val="24"/>
        </w:rPr>
        <w:t>.</w:t>
      </w: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Уровень целевых показателей программы (</w:t>
      </w:r>
      <w:r w:rsidRPr="00902DEB">
        <w:rPr>
          <w:rFonts w:ascii="Times New Roman" w:hAnsi="Times New Roman"/>
          <w:b/>
          <w:sz w:val="24"/>
        </w:rPr>
        <w:t>К</w:t>
      </w:r>
      <w:r w:rsidR="00217589" w:rsidRPr="00902DEB">
        <w:rPr>
          <w:rFonts w:ascii="Times New Roman" w:hAnsi="Times New Roman"/>
          <w:b/>
          <w:sz w:val="24"/>
        </w:rPr>
        <w:t>2</w:t>
      </w:r>
      <w:r w:rsidR="00770FAE">
        <w:rPr>
          <w:rFonts w:ascii="Times New Roman" w:hAnsi="Times New Roman"/>
          <w:sz w:val="24"/>
        </w:rPr>
        <w:t>=</w:t>
      </w:r>
      <w:r w:rsidR="00770FAE" w:rsidRPr="00902DEB">
        <w:rPr>
          <w:rFonts w:ascii="Times New Roman" w:hAnsi="Times New Roman"/>
          <w:sz w:val="24"/>
        </w:rPr>
        <w:t>10</w:t>
      </w:r>
      <w:r w:rsidR="00217589" w:rsidRPr="00902DEB">
        <w:rPr>
          <w:rFonts w:ascii="Times New Roman" w:hAnsi="Times New Roman"/>
          <w:sz w:val="24"/>
        </w:rPr>
        <w:t>*0,5=</w:t>
      </w:r>
      <w:r w:rsidR="00770FAE" w:rsidRPr="00902DEB">
        <w:rPr>
          <w:rFonts w:ascii="Times New Roman" w:hAnsi="Times New Roman"/>
          <w:b/>
          <w:sz w:val="24"/>
        </w:rPr>
        <w:t>5</w:t>
      </w:r>
      <w:r w:rsidRPr="00DD0413">
        <w:rPr>
          <w:rFonts w:ascii="Times New Roman" w:hAnsi="Times New Roman"/>
          <w:sz w:val="24"/>
        </w:rPr>
        <w:t>) представлен ниже:</w:t>
      </w:r>
    </w:p>
    <w:p w:rsidR="00E2579E" w:rsidRPr="00DD0413" w:rsidRDefault="00E2579E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584"/>
        <w:gridCol w:w="675"/>
        <w:gridCol w:w="881"/>
        <w:gridCol w:w="892"/>
        <w:gridCol w:w="734"/>
        <w:gridCol w:w="913"/>
      </w:tblGrid>
      <w:tr w:rsidR="00850C50" w:rsidRPr="00C75F50" w:rsidTr="009C2F39">
        <w:trPr>
          <w:trHeight w:val="465"/>
        </w:trPr>
        <w:tc>
          <w:tcPr>
            <w:tcW w:w="0" w:type="auto"/>
            <w:vMerge w:val="restart"/>
          </w:tcPr>
          <w:p w:rsidR="00850C50" w:rsidRPr="009C2F39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C50" w:rsidRPr="009C2F39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0" w:type="auto"/>
            <w:vMerge w:val="restart"/>
          </w:tcPr>
          <w:p w:rsid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C50" w:rsidRPr="009C2F39" w:rsidRDefault="00850C50" w:rsidP="00CE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целевого </w:t>
            </w:r>
            <w:r w:rsidR="00CE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50C50" w:rsidRP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850C50" w:rsidRPr="009C2F39" w:rsidRDefault="00850C50" w:rsidP="00CE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 w:rsidR="00CE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</w:tr>
      <w:tr w:rsidR="00AB6C61" w:rsidRPr="00C75F50" w:rsidTr="009C2F39">
        <w:trPr>
          <w:trHeight w:val="584"/>
        </w:trPr>
        <w:tc>
          <w:tcPr>
            <w:tcW w:w="0" w:type="auto"/>
            <w:vMerge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AB6C61" w:rsidRPr="009C2F39" w:rsidRDefault="00AB6C61" w:rsidP="000540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54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9C2F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AB6C61" w:rsidRPr="009C2F39" w:rsidRDefault="00AB6C61" w:rsidP="000540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540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C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0" w:type="auto"/>
          </w:tcPr>
          <w:p w:rsidR="00AB6C61" w:rsidRP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исп.</w:t>
            </w:r>
          </w:p>
        </w:tc>
        <w:tc>
          <w:tcPr>
            <w:tcW w:w="0" w:type="auto"/>
            <w:tcBorders>
              <w:left w:val="nil"/>
            </w:tcBorders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50C50" w:rsidRPr="00C75F50" w:rsidTr="009C2F39">
        <w:trPr>
          <w:trHeight w:val="583"/>
        </w:trPr>
        <w:tc>
          <w:tcPr>
            <w:tcW w:w="0" w:type="auto"/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50C50" w:rsidRPr="00C75F50" w:rsidRDefault="00850C50" w:rsidP="009C2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систематически регулярно занимающихся </w:t>
            </w: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0" w:type="auto"/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50C50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00F7D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770FAE" w:rsidRPr="00C75F50" w:rsidRDefault="00D4316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267"/>
        </w:trPr>
        <w:tc>
          <w:tcPr>
            <w:tcW w:w="0" w:type="auto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850C50" w:rsidRPr="00C75F50" w:rsidRDefault="009C2F39" w:rsidP="009C2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50C50"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0" w:type="auto"/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850C50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70FAE" w:rsidRPr="00C75F50" w:rsidRDefault="00054047" w:rsidP="009C2F39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770FAE" w:rsidRPr="00C75F50" w:rsidRDefault="00770FAE" w:rsidP="009C2F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797"/>
        </w:trPr>
        <w:tc>
          <w:tcPr>
            <w:tcW w:w="0" w:type="auto"/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в специализированных спортивных учреждениях, в общей численности молодежи в возрасте от 6 до 15 лет</w:t>
            </w:r>
          </w:p>
        </w:tc>
        <w:tc>
          <w:tcPr>
            <w:tcW w:w="0" w:type="auto"/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0C50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 обеспечивающих спортивную подготовку в детско-юношеской спортивной школе от общей численности лиц зачисленных в спортивную школу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D4316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граждан района, выполнивших нормативы ВФСК ГТО, в общей численности населени</w:t>
            </w:r>
            <w:r w:rsidR="006E54D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участие в сдаче нормативов ВФСК ГТО, до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4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05404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97E" w:rsidRPr="00CE097E" w:rsidTr="00C3181A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E097E" w:rsidRDefault="00CE097E" w:rsidP="00CD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E097E" w:rsidRDefault="00CE097E" w:rsidP="00CD3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7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CE097E" w:rsidRDefault="00CE097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7" w:rsidRDefault="00054047" w:rsidP="00CD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7E" w:rsidRPr="00054047" w:rsidRDefault="00CE097E" w:rsidP="00CD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0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B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7E" w:rsidRPr="00CE097E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B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7E" w:rsidRPr="00CE097E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B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7E" w:rsidRPr="00CE097E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97E" w:rsidRPr="00CE097E" w:rsidTr="00C3181A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E097E" w:rsidRDefault="00CE097E" w:rsidP="00CD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E097E" w:rsidRDefault="00CE097E" w:rsidP="00CD3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7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инвалидов 14%.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CE097E" w:rsidRDefault="00CE097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7" w:rsidRDefault="00054047" w:rsidP="000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7E" w:rsidRPr="00054047" w:rsidRDefault="00CE097E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0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CE097E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CE097E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CE097E" w:rsidRDefault="00902DEB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97E" w:rsidRPr="00C75F50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75F50" w:rsidRDefault="00CE097E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75F50" w:rsidRDefault="00CE097E" w:rsidP="00800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C75F50" w:rsidRDefault="00CE097E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9C2F39" w:rsidRDefault="009C2F39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В целях создания условий для занятий физической культурой и спортом, привлечения к занятиям физической культурой и спортом различных категорий населения с целью укрепления здоровья, профилактики заболеваний, внедрения здорового образа жизни, совершенствования организации физкультурно-спортивной работы проведены мероприятия в следующих направлениях (</w:t>
      </w:r>
      <w:r w:rsidRPr="0072076A">
        <w:rPr>
          <w:rFonts w:ascii="Times New Roman" w:hAnsi="Times New Roman"/>
          <w:b/>
          <w:sz w:val="24"/>
        </w:rPr>
        <w:t>К3</w:t>
      </w:r>
      <w:r w:rsidR="00770FAE">
        <w:rPr>
          <w:rFonts w:ascii="Times New Roman" w:hAnsi="Times New Roman"/>
          <w:sz w:val="24"/>
        </w:rPr>
        <w:t>=</w:t>
      </w:r>
      <w:r w:rsidR="00A3650D">
        <w:rPr>
          <w:rFonts w:ascii="Times New Roman" w:hAnsi="Times New Roman"/>
          <w:sz w:val="24"/>
        </w:rPr>
        <w:t>10</w:t>
      </w:r>
      <w:r w:rsidR="00770FAE">
        <w:rPr>
          <w:rFonts w:ascii="Times New Roman" w:hAnsi="Times New Roman"/>
          <w:sz w:val="24"/>
        </w:rPr>
        <w:t xml:space="preserve"> *0,3=</w:t>
      </w:r>
      <w:r w:rsidR="00A3650D" w:rsidRPr="0072076A">
        <w:rPr>
          <w:rFonts w:ascii="Times New Roman" w:hAnsi="Times New Roman"/>
          <w:b/>
          <w:sz w:val="24"/>
        </w:rPr>
        <w:t>3</w:t>
      </w:r>
      <w:r w:rsidR="009C2F39">
        <w:rPr>
          <w:rFonts w:ascii="Times New Roman" w:hAnsi="Times New Roman"/>
          <w:sz w:val="24"/>
        </w:rPr>
        <w:t>)</w:t>
      </w:r>
    </w:p>
    <w:p w:rsidR="009C2F39" w:rsidRPr="00DD0413" w:rsidRDefault="009C2F39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69"/>
        <w:gridCol w:w="6486"/>
        <w:gridCol w:w="748"/>
        <w:gridCol w:w="759"/>
        <w:gridCol w:w="841"/>
        <w:gridCol w:w="952"/>
      </w:tblGrid>
      <w:tr w:rsidR="00F76F47" w:rsidRPr="00C75F50" w:rsidTr="009C2F39">
        <w:trPr>
          <w:trHeight w:val="857"/>
        </w:trPr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76F47" w:rsidRPr="009C2F39" w:rsidRDefault="009C2F39" w:rsidP="009C2F39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вып.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770FAE" w:rsidRPr="00C75F50" w:rsidTr="009C2F39">
        <w:tc>
          <w:tcPr>
            <w:tcW w:w="0" w:type="auto"/>
          </w:tcPr>
          <w:p w:rsidR="00770FAE" w:rsidRPr="00C75F50" w:rsidRDefault="00770FAE" w:rsidP="00F76F47">
            <w:pPr>
              <w:ind w:right="-5"/>
              <w:jc w:val="center"/>
            </w:pPr>
            <w:r w:rsidRPr="00C75F50">
              <w:t>1</w:t>
            </w:r>
          </w:p>
        </w:tc>
        <w:tc>
          <w:tcPr>
            <w:tcW w:w="0" w:type="auto"/>
          </w:tcPr>
          <w:p w:rsidR="00770FAE" w:rsidRPr="00C75F50" w:rsidRDefault="00770FAE" w:rsidP="00770FAE">
            <w:pPr>
              <w:ind w:right="-5"/>
              <w:jc w:val="both"/>
            </w:pPr>
            <w:r w:rsidRPr="00C75F50">
              <w:t>Создание условий для занятий физической культурой и спортом (приобретение спортивного инвентаря, спортивной формы, укрепление материально-технической базы)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0FAE" w:rsidRPr="00C75F50" w:rsidTr="009C2F39">
        <w:tc>
          <w:tcPr>
            <w:tcW w:w="0" w:type="auto"/>
          </w:tcPr>
          <w:p w:rsidR="00770FAE" w:rsidRPr="00C75F50" w:rsidRDefault="00770FAE" w:rsidP="00F76F47">
            <w:pPr>
              <w:ind w:right="-5"/>
              <w:jc w:val="center"/>
            </w:pPr>
            <w:r w:rsidRPr="00C75F50">
              <w:t>2</w:t>
            </w:r>
          </w:p>
        </w:tc>
        <w:tc>
          <w:tcPr>
            <w:tcW w:w="0" w:type="auto"/>
          </w:tcPr>
          <w:p w:rsidR="00770FAE" w:rsidRPr="00C75F50" w:rsidRDefault="00770FAE" w:rsidP="00770FAE">
            <w:pPr>
              <w:ind w:right="-5"/>
              <w:jc w:val="both"/>
            </w:pPr>
            <w:r w:rsidRPr="00C75F50"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ind w:right="-5"/>
              <w:jc w:val="center"/>
            </w:pPr>
            <w:r>
              <w:t>492,5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770FAE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76F47" w:rsidRPr="00C75F50" w:rsidRDefault="00F76F47" w:rsidP="00F7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0" w:type="auto"/>
          </w:tcPr>
          <w:p w:rsidR="00F76F47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699,5</w:t>
            </w:r>
          </w:p>
        </w:tc>
        <w:tc>
          <w:tcPr>
            <w:tcW w:w="0" w:type="auto"/>
          </w:tcPr>
          <w:p w:rsidR="00F76F47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679,3</w:t>
            </w:r>
          </w:p>
        </w:tc>
        <w:tc>
          <w:tcPr>
            <w:tcW w:w="0" w:type="auto"/>
          </w:tcPr>
          <w:p w:rsidR="00F76F47" w:rsidRPr="00C75F50" w:rsidRDefault="00A357E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0" w:type="auto"/>
          </w:tcPr>
          <w:p w:rsidR="00F76F47" w:rsidRPr="00C75F50" w:rsidRDefault="00F76F47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F76F47" w:rsidRPr="00C75F50" w:rsidRDefault="00F76F47" w:rsidP="009C2F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0" w:type="auto"/>
          </w:tcPr>
          <w:p w:rsidR="00F76F47" w:rsidRPr="00C75F50" w:rsidRDefault="00A3650D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71695E" w:rsidRDefault="0071695E" w:rsidP="006D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BD0" w:rsidRPr="00EE5DBF" w:rsidRDefault="0071695E" w:rsidP="00EE5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DBF">
        <w:rPr>
          <w:rFonts w:ascii="Times New Roman" w:hAnsi="Times New Roman"/>
          <w:sz w:val="24"/>
          <w:szCs w:val="24"/>
        </w:rPr>
        <w:t>Справочно:</w:t>
      </w:r>
      <w:r w:rsidR="006E54D7">
        <w:rPr>
          <w:rFonts w:ascii="Times New Roman" w:hAnsi="Times New Roman"/>
          <w:sz w:val="24"/>
          <w:szCs w:val="24"/>
        </w:rPr>
        <w:t xml:space="preserve"> в рамках исполнения данной ведомственной программы в отчетном периоде была полностью </w:t>
      </w:r>
      <w:bookmarkStart w:id="0" w:name="_GoBack"/>
      <w:bookmarkEnd w:id="0"/>
      <w:r w:rsidR="006E54D7">
        <w:rPr>
          <w:rFonts w:ascii="Times New Roman" w:hAnsi="Times New Roman"/>
          <w:sz w:val="24"/>
          <w:szCs w:val="24"/>
        </w:rPr>
        <w:t xml:space="preserve">погашена </w:t>
      </w:r>
      <w:r w:rsidRPr="00EE5DBF"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6E54D7">
        <w:rPr>
          <w:rFonts w:ascii="Times New Roman" w:hAnsi="Times New Roman"/>
          <w:sz w:val="24"/>
          <w:szCs w:val="24"/>
        </w:rPr>
        <w:t xml:space="preserve">за 2017 год </w:t>
      </w:r>
      <w:r w:rsidRPr="00EE5DBF">
        <w:rPr>
          <w:rFonts w:ascii="Times New Roman" w:hAnsi="Times New Roman"/>
          <w:sz w:val="24"/>
          <w:szCs w:val="24"/>
        </w:rPr>
        <w:t>в сумме 1,4 тыс.рублей</w:t>
      </w:r>
      <w:r w:rsidR="006E54D7">
        <w:rPr>
          <w:rFonts w:ascii="Times New Roman" w:hAnsi="Times New Roman"/>
          <w:sz w:val="24"/>
          <w:szCs w:val="24"/>
        </w:rPr>
        <w:t>.</w:t>
      </w:r>
    </w:p>
    <w:p w:rsidR="006D4BD0" w:rsidRPr="00EE5DBF" w:rsidRDefault="006D4BD0" w:rsidP="00EE5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проведено более </w:t>
      </w:r>
      <w:r w:rsidR="001441AF" w:rsidRPr="00EE5DBF">
        <w:rPr>
          <w:rFonts w:ascii="Times New Roman" w:hAnsi="Times New Roman" w:cs="Times New Roman"/>
          <w:sz w:val="24"/>
          <w:szCs w:val="24"/>
        </w:rPr>
        <w:t>45</w:t>
      </w:r>
      <w:r w:rsidR="00E2579E" w:rsidRPr="00EE5DBF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 различной направленности. </w:t>
      </w:r>
      <w:r w:rsidRPr="00EE5DBF">
        <w:rPr>
          <w:rFonts w:ascii="Times New Roman" w:hAnsi="Times New Roman" w:cs="Times New Roman"/>
          <w:sz w:val="24"/>
          <w:szCs w:val="24"/>
        </w:rPr>
        <w:t>Наиболее массовые из них: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спартакиада молодежи Калачевского муниципального района допризывного и призывного возраста;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lastRenderedPageBreak/>
        <w:t>- открытое Первенство Калачевского муниципального района по волейболу среди команд девушек;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спортивные соревнования по футболу «Кожаный мяч» среди учащихся общеобразовательных учреждений Калачевского муниципального района по трем возрастным группам;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легкоатлетическая эстафета на призы газеты «Борьба»;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открытый турнир Калачевского муниципального района по настольному теннису;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районные и областные зональные спортивные соревнования среди трудных подростков;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открытое Первенство Калачевского муниципального района по гребле на байдарках и каноэ;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легкоатлетический Пробег «Память», посвященный освобождению г. Калач-на-Дону от немецко-фашистских захватчиков;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участие в Первенстве Волгоградской области по волейболу среди женских команд по 2-й группе;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участие в первенстве России по спортивному туризму;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участие в первенстве южного федерального округа по настольному теннису;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 xml:space="preserve">     Начиная с 2018 года в связи с внедрением Всероссийского физкультурно-спортивного комплекса «Готов к труду и обороне» (ГТО) в Программу добавлено еще одно мероприятие:</w:t>
      </w:r>
    </w:p>
    <w:p w:rsidR="00EE5DBF" w:rsidRPr="00EE5DBF" w:rsidRDefault="00EE5DBF" w:rsidP="00EE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F">
        <w:rPr>
          <w:rFonts w:ascii="Times New Roman" w:hAnsi="Times New Roman" w:cs="Times New Roman"/>
          <w:sz w:val="24"/>
          <w:szCs w:val="24"/>
        </w:rPr>
        <w:t>- проведение и создание условий для выполнения мероприятий по приему видов испытаний (тестов) Всероссийского физкультурно-спортивного комплекса «Готов к труду и обороне» (ГТО).</w:t>
      </w:r>
    </w:p>
    <w:p w:rsidR="00A357E4" w:rsidRPr="00A357E4" w:rsidRDefault="00A357E4" w:rsidP="00A3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57E4">
        <w:rPr>
          <w:rFonts w:ascii="Times New Roman" w:hAnsi="Times New Roman" w:cs="Times New Roman"/>
          <w:sz w:val="24"/>
          <w:szCs w:val="24"/>
        </w:rPr>
        <w:t>По итогам 2018 года присвоено:</w:t>
      </w:r>
    </w:p>
    <w:p w:rsidR="00A357E4" w:rsidRPr="00A357E4" w:rsidRDefault="00A357E4" w:rsidP="00A3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E4">
        <w:rPr>
          <w:rFonts w:ascii="Times New Roman" w:hAnsi="Times New Roman" w:cs="Times New Roman"/>
          <w:sz w:val="24"/>
          <w:szCs w:val="24"/>
        </w:rPr>
        <w:t>- звание кандидат мастера спорта 3 человек;</w:t>
      </w:r>
    </w:p>
    <w:p w:rsidR="00A357E4" w:rsidRPr="00A357E4" w:rsidRDefault="00A357E4" w:rsidP="00A3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E4">
        <w:rPr>
          <w:rFonts w:ascii="Times New Roman" w:hAnsi="Times New Roman" w:cs="Times New Roman"/>
          <w:sz w:val="24"/>
          <w:szCs w:val="24"/>
        </w:rPr>
        <w:t>- 1 спортивный разряд 17 человек;</w:t>
      </w:r>
    </w:p>
    <w:p w:rsidR="00A357E4" w:rsidRPr="00A357E4" w:rsidRDefault="00A357E4" w:rsidP="00A3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E4">
        <w:rPr>
          <w:rFonts w:ascii="Times New Roman" w:hAnsi="Times New Roman" w:cs="Times New Roman"/>
          <w:sz w:val="24"/>
          <w:szCs w:val="24"/>
        </w:rPr>
        <w:t>- массовых разрядов 371;</w:t>
      </w:r>
    </w:p>
    <w:p w:rsidR="00A357E4" w:rsidRPr="00A357E4" w:rsidRDefault="00A357E4" w:rsidP="00A3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3A79">
        <w:rPr>
          <w:rFonts w:ascii="Times New Roman" w:hAnsi="Times New Roman" w:cs="Times New Roman"/>
          <w:sz w:val="24"/>
          <w:szCs w:val="24"/>
        </w:rPr>
        <w:t>Количество занимающихся физической культурой и спортом в отчетном году</w:t>
      </w:r>
      <w:r w:rsidR="00E63C27">
        <w:rPr>
          <w:rFonts w:ascii="Times New Roman" w:hAnsi="Times New Roman" w:cs="Times New Roman"/>
          <w:sz w:val="24"/>
          <w:szCs w:val="24"/>
        </w:rPr>
        <w:t xml:space="preserve"> увеличилось по сравнению с предыдущим периодом </w:t>
      </w:r>
      <w:r w:rsidRPr="00153A79">
        <w:rPr>
          <w:rFonts w:ascii="Times New Roman" w:hAnsi="Times New Roman" w:cs="Times New Roman"/>
          <w:sz w:val="24"/>
          <w:szCs w:val="24"/>
        </w:rPr>
        <w:t>с 18099 человек до 18612 человек, что составило 38.2 % от населения Калачевского муниципального района.</w:t>
      </w:r>
    </w:p>
    <w:p w:rsidR="001441AF" w:rsidRPr="00A357E4" w:rsidRDefault="00A357E4" w:rsidP="00A35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7E4">
        <w:rPr>
          <w:rFonts w:ascii="Times New Roman" w:hAnsi="Times New Roman" w:cs="Times New Roman"/>
          <w:sz w:val="24"/>
          <w:szCs w:val="24"/>
        </w:rPr>
        <w:t>Приобретен спортивный инвентарь для занятий физической культурой и спортом, а так же для выполнения нормативов ВФСК Готов к труду и обороне (ГТО).</w:t>
      </w:r>
    </w:p>
    <w:p w:rsidR="006D4BD0" w:rsidRPr="00E2579E" w:rsidRDefault="00F76F47" w:rsidP="00A357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A357E4">
        <w:rPr>
          <w:rFonts w:ascii="Times New Roman" w:hAnsi="Times New Roman"/>
          <w:sz w:val="24"/>
          <w:szCs w:val="24"/>
        </w:rPr>
        <w:t xml:space="preserve">Показатель оценки эффективности программы составляет: </w:t>
      </w:r>
      <w:r w:rsidR="006D4BD0" w:rsidRPr="00902DEB">
        <w:rPr>
          <w:rFonts w:ascii="Times New Roman" w:hAnsi="Times New Roman"/>
          <w:b/>
          <w:sz w:val="24"/>
          <w:szCs w:val="24"/>
          <w:lang w:val="en-US"/>
        </w:rPr>
        <w:t>R</w:t>
      </w:r>
      <w:r w:rsidR="006D4BD0" w:rsidRPr="00A357E4">
        <w:rPr>
          <w:rFonts w:ascii="Times New Roman" w:hAnsi="Times New Roman"/>
          <w:sz w:val="24"/>
          <w:szCs w:val="24"/>
        </w:rPr>
        <w:t>=2+5+3=</w:t>
      </w:r>
      <w:r w:rsidR="006D4BD0" w:rsidRPr="00902DEB">
        <w:rPr>
          <w:rFonts w:ascii="Times New Roman" w:hAnsi="Times New Roman"/>
          <w:b/>
          <w:sz w:val="24"/>
          <w:szCs w:val="24"/>
        </w:rPr>
        <w:t>10</w:t>
      </w:r>
      <w:r w:rsidR="006D4BD0" w:rsidRPr="00A357E4">
        <w:rPr>
          <w:rFonts w:ascii="Times New Roman" w:hAnsi="Times New Roman"/>
          <w:sz w:val="24"/>
          <w:szCs w:val="24"/>
        </w:rPr>
        <w:t>.</w:t>
      </w:r>
      <w:r w:rsidR="00E63C27">
        <w:rPr>
          <w:rFonts w:ascii="Times New Roman" w:hAnsi="Times New Roman"/>
          <w:sz w:val="24"/>
          <w:szCs w:val="24"/>
        </w:rPr>
        <w:t xml:space="preserve"> </w:t>
      </w:r>
      <w:r w:rsidR="00E2579E">
        <w:rPr>
          <w:rFonts w:ascii="Times New Roman" w:hAnsi="Times New Roman"/>
          <w:sz w:val="24"/>
        </w:rPr>
        <w:t>Программа</w:t>
      </w:r>
      <w:r w:rsidR="00E63C27">
        <w:rPr>
          <w:rFonts w:ascii="Times New Roman" w:hAnsi="Times New Roman"/>
          <w:sz w:val="24"/>
        </w:rPr>
        <w:t xml:space="preserve"> </w:t>
      </w:r>
      <w:r w:rsidR="00E2579E">
        <w:rPr>
          <w:rFonts w:ascii="Times New Roman" w:hAnsi="Times New Roman"/>
          <w:color w:val="000000" w:themeColor="text1"/>
          <w:sz w:val="24"/>
        </w:rPr>
        <w:t>эффективная</w:t>
      </w:r>
      <w:r w:rsidR="006D4BD0" w:rsidRPr="00E2579E">
        <w:rPr>
          <w:rFonts w:ascii="Times New Roman" w:hAnsi="Times New Roman"/>
          <w:color w:val="000000" w:themeColor="text1"/>
          <w:sz w:val="24"/>
        </w:rPr>
        <w:t>.</w:t>
      </w:r>
    </w:p>
    <w:p w:rsidR="00F76F47" w:rsidRPr="00E2579E" w:rsidRDefault="00F76F4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76F47" w:rsidRPr="00E2579E" w:rsidRDefault="00F76F4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76F47" w:rsidRPr="009F0A17" w:rsidRDefault="00F76F47" w:rsidP="00F76F47">
      <w:pPr>
        <w:jc w:val="center"/>
        <w:rPr>
          <w:rFonts w:ascii="Times New Roman" w:hAnsi="Times New Roman"/>
          <w:sz w:val="24"/>
        </w:rPr>
      </w:pPr>
    </w:p>
    <w:p w:rsidR="00E2579E" w:rsidRDefault="00E00C2F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E2579E" w:rsidRDefault="00E2579E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экономики администрации</w:t>
      </w:r>
    </w:p>
    <w:p w:rsidR="00F76F47" w:rsidRPr="009F0A17" w:rsidRDefault="006D4BD0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Калачевского</w:t>
      </w:r>
      <w:r w:rsidR="00E63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6F47" w:rsidRPr="009F0A17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86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О.В. Фетисова</w:t>
      </w:r>
    </w:p>
    <w:p w:rsidR="00F76F4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BD0" w:rsidRDefault="006D4BD0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9F0A1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C75F50" w:rsidRDefault="00F76F47" w:rsidP="00F76F47">
      <w:pPr>
        <w:pStyle w:val="ConsPlusNonformat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Исп. Пономарева С.Л. </w:t>
      </w:r>
    </w:p>
    <w:sectPr w:rsidR="00F76F47" w:rsidRPr="00C75F50" w:rsidSect="00186A63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2F" w:rsidRDefault="00DA2A2F" w:rsidP="00186A63">
      <w:pPr>
        <w:spacing w:after="0" w:line="240" w:lineRule="auto"/>
      </w:pPr>
      <w:r>
        <w:separator/>
      </w:r>
    </w:p>
  </w:endnote>
  <w:endnote w:type="continuationSeparator" w:id="1">
    <w:p w:rsidR="00DA2A2F" w:rsidRDefault="00DA2A2F" w:rsidP="0018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681518"/>
      <w:docPartObj>
        <w:docPartGallery w:val="Page Numbers (Bottom of Page)"/>
        <w:docPartUnique/>
      </w:docPartObj>
    </w:sdtPr>
    <w:sdtContent>
      <w:p w:rsidR="00E2579E" w:rsidRDefault="005A2C39">
        <w:pPr>
          <w:pStyle w:val="a9"/>
          <w:jc w:val="right"/>
        </w:pPr>
        <w:r>
          <w:fldChar w:fldCharType="begin"/>
        </w:r>
        <w:r w:rsidR="00E2579E">
          <w:instrText>PAGE   \* MERGEFORMAT</w:instrText>
        </w:r>
        <w:r>
          <w:fldChar w:fldCharType="separate"/>
        </w:r>
        <w:r w:rsidR="00556346">
          <w:rPr>
            <w:noProof/>
          </w:rPr>
          <w:t>6</w:t>
        </w:r>
        <w:r>
          <w:fldChar w:fldCharType="end"/>
        </w:r>
      </w:p>
    </w:sdtContent>
  </w:sdt>
  <w:p w:rsidR="00E2579E" w:rsidRDefault="00E257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2F" w:rsidRDefault="00DA2A2F" w:rsidP="00186A63">
      <w:pPr>
        <w:spacing w:after="0" w:line="240" w:lineRule="auto"/>
      </w:pPr>
      <w:r>
        <w:separator/>
      </w:r>
    </w:p>
  </w:footnote>
  <w:footnote w:type="continuationSeparator" w:id="1">
    <w:p w:rsidR="00DA2A2F" w:rsidRDefault="00DA2A2F" w:rsidP="0018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D1F"/>
    <w:multiLevelType w:val="hybridMultilevel"/>
    <w:tmpl w:val="A4E69772"/>
    <w:lvl w:ilvl="0" w:tplc="5BDC8300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2735D9"/>
    <w:multiLevelType w:val="hybridMultilevel"/>
    <w:tmpl w:val="E908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FC7"/>
    <w:rsid w:val="000165E7"/>
    <w:rsid w:val="000273E0"/>
    <w:rsid w:val="00050191"/>
    <w:rsid w:val="00054047"/>
    <w:rsid w:val="00065B2C"/>
    <w:rsid w:val="00080EBE"/>
    <w:rsid w:val="000A52EF"/>
    <w:rsid w:val="000E158C"/>
    <w:rsid w:val="00120590"/>
    <w:rsid w:val="001248CC"/>
    <w:rsid w:val="001441AF"/>
    <w:rsid w:val="00153A79"/>
    <w:rsid w:val="00180AD7"/>
    <w:rsid w:val="00186A63"/>
    <w:rsid w:val="001D2C29"/>
    <w:rsid w:val="00217589"/>
    <w:rsid w:val="00224F00"/>
    <w:rsid w:val="0022620C"/>
    <w:rsid w:val="0024791A"/>
    <w:rsid w:val="002678E2"/>
    <w:rsid w:val="00270B9F"/>
    <w:rsid w:val="00294460"/>
    <w:rsid w:val="002A5C51"/>
    <w:rsid w:val="002A6AF9"/>
    <w:rsid w:val="002D7B18"/>
    <w:rsid w:val="002E7D2B"/>
    <w:rsid w:val="002F6108"/>
    <w:rsid w:val="00317785"/>
    <w:rsid w:val="0032018F"/>
    <w:rsid w:val="003301E0"/>
    <w:rsid w:val="00332DEE"/>
    <w:rsid w:val="003478E6"/>
    <w:rsid w:val="00363445"/>
    <w:rsid w:val="00372CAE"/>
    <w:rsid w:val="00386458"/>
    <w:rsid w:val="003A17A1"/>
    <w:rsid w:val="003A23C2"/>
    <w:rsid w:val="003A2744"/>
    <w:rsid w:val="003B7ECB"/>
    <w:rsid w:val="00414BCA"/>
    <w:rsid w:val="004368F3"/>
    <w:rsid w:val="00484893"/>
    <w:rsid w:val="00484D3B"/>
    <w:rsid w:val="004B3A52"/>
    <w:rsid w:val="00512E22"/>
    <w:rsid w:val="00522FA0"/>
    <w:rsid w:val="00532C58"/>
    <w:rsid w:val="00556346"/>
    <w:rsid w:val="0058394F"/>
    <w:rsid w:val="005A2C39"/>
    <w:rsid w:val="00604D8D"/>
    <w:rsid w:val="00646B55"/>
    <w:rsid w:val="00692EAB"/>
    <w:rsid w:val="006C44A5"/>
    <w:rsid w:val="006D4BD0"/>
    <w:rsid w:val="006E2141"/>
    <w:rsid w:val="006E54D7"/>
    <w:rsid w:val="007026FF"/>
    <w:rsid w:val="00704C6D"/>
    <w:rsid w:val="0071695E"/>
    <w:rsid w:val="0072076A"/>
    <w:rsid w:val="00770FAE"/>
    <w:rsid w:val="007D7FCB"/>
    <w:rsid w:val="00800F7D"/>
    <w:rsid w:val="00810580"/>
    <w:rsid w:val="00816438"/>
    <w:rsid w:val="00850C50"/>
    <w:rsid w:val="008B25EF"/>
    <w:rsid w:val="008C41F1"/>
    <w:rsid w:val="008E3762"/>
    <w:rsid w:val="00902DEB"/>
    <w:rsid w:val="009104F6"/>
    <w:rsid w:val="0091489E"/>
    <w:rsid w:val="00932A70"/>
    <w:rsid w:val="009B0B07"/>
    <w:rsid w:val="009C2F39"/>
    <w:rsid w:val="009C3370"/>
    <w:rsid w:val="009F4166"/>
    <w:rsid w:val="00A357E4"/>
    <w:rsid w:val="00A3650D"/>
    <w:rsid w:val="00A84FC7"/>
    <w:rsid w:val="00AB6C61"/>
    <w:rsid w:val="00AF254A"/>
    <w:rsid w:val="00B16050"/>
    <w:rsid w:val="00B21BF1"/>
    <w:rsid w:val="00B3152D"/>
    <w:rsid w:val="00B6068F"/>
    <w:rsid w:val="00B80B62"/>
    <w:rsid w:val="00B81CE3"/>
    <w:rsid w:val="00C10E66"/>
    <w:rsid w:val="00C419F4"/>
    <w:rsid w:val="00C75F50"/>
    <w:rsid w:val="00C95FDA"/>
    <w:rsid w:val="00C9609B"/>
    <w:rsid w:val="00CE097E"/>
    <w:rsid w:val="00CF797D"/>
    <w:rsid w:val="00D4055A"/>
    <w:rsid w:val="00D43167"/>
    <w:rsid w:val="00D8584C"/>
    <w:rsid w:val="00DA2A2F"/>
    <w:rsid w:val="00DA6FC2"/>
    <w:rsid w:val="00DB6C41"/>
    <w:rsid w:val="00DF5739"/>
    <w:rsid w:val="00E00C2F"/>
    <w:rsid w:val="00E077FC"/>
    <w:rsid w:val="00E2579E"/>
    <w:rsid w:val="00E60CDE"/>
    <w:rsid w:val="00E63C27"/>
    <w:rsid w:val="00EA61D4"/>
    <w:rsid w:val="00EE5DBF"/>
    <w:rsid w:val="00EE6B93"/>
    <w:rsid w:val="00F004A6"/>
    <w:rsid w:val="00F76F47"/>
    <w:rsid w:val="00F8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76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76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7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76F47"/>
    <w:pPr>
      <w:spacing w:after="0" w:line="240" w:lineRule="auto"/>
    </w:pPr>
    <w:rPr>
      <w:rFonts w:eastAsia="Times New Roman"/>
    </w:rPr>
  </w:style>
  <w:style w:type="paragraph" w:customStyle="1" w:styleId="s16">
    <w:name w:val="s_16"/>
    <w:basedOn w:val="a"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14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A63"/>
  </w:style>
  <w:style w:type="paragraph" w:styleId="a9">
    <w:name w:val="footer"/>
    <w:basedOn w:val="a"/>
    <w:link w:val="aa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DD49-A3F3-487E-912C-9E0ED6AF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2019-03-19T07:09:00Z</cp:lastPrinted>
  <dcterms:created xsi:type="dcterms:W3CDTF">2019-03-05T10:57:00Z</dcterms:created>
  <dcterms:modified xsi:type="dcterms:W3CDTF">2019-03-28T12:31:00Z</dcterms:modified>
</cp:coreProperties>
</file>